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448" w:rsidRDefault="003E2448" w:rsidP="000D250A">
      <w:pPr>
        <w:pStyle w:val="NormalWeb"/>
        <w:rPr>
          <w:rFonts w:asciiTheme="minorHAnsi" w:hAnsiTheme="minorHAnsi" w:cstheme="minorHAnsi"/>
          <w:b/>
          <w:sz w:val="32"/>
          <w:szCs w:val="32"/>
        </w:rPr>
      </w:pPr>
      <w:r>
        <w:rPr>
          <w:noProof/>
        </w:rPr>
        <w:drawing>
          <wp:inline distT="0" distB="0" distL="0" distR="0" wp14:anchorId="274004D9" wp14:editId="5E06B885">
            <wp:extent cx="4733290" cy="1428750"/>
            <wp:effectExtent l="0" t="0" r="0" b="0"/>
            <wp:docPr id="1" name="Bilde 1" descr="N:\LOGOER\Ny logo 2016\Logo og symbol\cp-logo-sort - kun logo.png"/>
            <wp:cNvGraphicFramePr/>
            <a:graphic xmlns:a="http://schemas.openxmlformats.org/drawingml/2006/main">
              <a:graphicData uri="http://schemas.openxmlformats.org/drawingml/2006/picture">
                <pic:pic xmlns:pic="http://schemas.openxmlformats.org/drawingml/2006/picture">
                  <pic:nvPicPr>
                    <pic:cNvPr id="1" name="Bilde 1" descr="N:\LOGOER\Ny logo 2016\Logo og symbol\cp-logo-sort - kun logo.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290" cy="1428750"/>
                    </a:xfrm>
                    <a:prstGeom prst="rect">
                      <a:avLst/>
                    </a:prstGeom>
                    <a:noFill/>
                    <a:ln>
                      <a:noFill/>
                    </a:ln>
                  </pic:spPr>
                </pic:pic>
              </a:graphicData>
            </a:graphic>
          </wp:inline>
        </w:drawing>
      </w:r>
    </w:p>
    <w:p w:rsidR="002B25B0" w:rsidRPr="002B25B0" w:rsidRDefault="00466AA7" w:rsidP="000D250A">
      <w:pPr>
        <w:pStyle w:val="NormalWeb"/>
        <w:rPr>
          <w:rFonts w:asciiTheme="minorHAnsi" w:hAnsiTheme="minorHAnsi" w:cstheme="minorHAnsi"/>
          <w:b/>
          <w:sz w:val="32"/>
          <w:szCs w:val="32"/>
        </w:rPr>
      </w:pPr>
      <w:r>
        <w:rPr>
          <w:rFonts w:asciiTheme="minorHAnsi" w:hAnsiTheme="minorHAnsi" w:cstheme="minorHAnsi"/>
          <w:b/>
          <w:sz w:val="32"/>
          <w:szCs w:val="32"/>
        </w:rPr>
        <w:t>Interesse</w:t>
      </w:r>
      <w:r w:rsidR="002B25B0" w:rsidRPr="002B25B0">
        <w:rPr>
          <w:rFonts w:asciiTheme="minorHAnsi" w:hAnsiTheme="minorHAnsi" w:cstheme="minorHAnsi"/>
          <w:b/>
          <w:sz w:val="32"/>
          <w:szCs w:val="32"/>
        </w:rPr>
        <w:t>politisk notat</w:t>
      </w:r>
      <w:r w:rsidR="009F757B">
        <w:rPr>
          <w:rFonts w:asciiTheme="minorHAnsi" w:hAnsiTheme="minorHAnsi" w:cstheme="minorHAnsi"/>
          <w:b/>
          <w:sz w:val="32"/>
          <w:szCs w:val="32"/>
        </w:rPr>
        <w:t xml:space="preserve"> 2017 </w:t>
      </w:r>
      <w:r w:rsidR="00573883">
        <w:rPr>
          <w:rFonts w:asciiTheme="minorHAnsi" w:hAnsiTheme="minorHAnsi" w:cstheme="minorHAnsi"/>
          <w:b/>
          <w:sz w:val="32"/>
          <w:szCs w:val="32"/>
        </w:rPr>
        <w:br/>
        <w:t xml:space="preserve">– </w:t>
      </w:r>
      <w:r w:rsidR="006214ED">
        <w:rPr>
          <w:rFonts w:asciiTheme="minorHAnsi" w:hAnsiTheme="minorHAnsi" w:cstheme="minorHAnsi"/>
          <w:b/>
          <w:sz w:val="32"/>
          <w:szCs w:val="32"/>
        </w:rPr>
        <w:t>grunn</w:t>
      </w:r>
      <w:r w:rsidR="00573883">
        <w:rPr>
          <w:rFonts w:asciiTheme="minorHAnsi" w:hAnsiTheme="minorHAnsi" w:cstheme="minorHAnsi"/>
          <w:b/>
          <w:sz w:val="32"/>
          <w:szCs w:val="32"/>
        </w:rPr>
        <w:t>skole og elever med funksjonsnedsettelser.</w:t>
      </w:r>
    </w:p>
    <w:p w:rsidR="000D250A" w:rsidRPr="007E16F2" w:rsidRDefault="00B21D4F" w:rsidP="000D250A">
      <w:pPr>
        <w:pStyle w:val="NormalWeb"/>
        <w:rPr>
          <w:rFonts w:asciiTheme="minorHAnsi" w:hAnsiTheme="minorHAnsi" w:cstheme="minorHAnsi"/>
          <w:sz w:val="28"/>
          <w:szCs w:val="28"/>
        </w:rPr>
      </w:pPr>
      <w:r>
        <w:rPr>
          <w:rFonts w:asciiTheme="minorHAnsi" w:hAnsiTheme="minorHAnsi" w:cstheme="minorHAnsi"/>
          <w:b/>
          <w:sz w:val="28"/>
          <w:szCs w:val="28"/>
        </w:rPr>
        <w:br/>
      </w:r>
      <w:r w:rsidR="002505DE">
        <w:rPr>
          <w:rFonts w:asciiTheme="minorHAnsi" w:hAnsiTheme="minorHAnsi" w:cstheme="minorHAnsi"/>
          <w:b/>
          <w:sz w:val="28"/>
          <w:szCs w:val="28"/>
        </w:rPr>
        <w:t>Vårt</w:t>
      </w:r>
      <w:r w:rsidR="003E2448">
        <w:rPr>
          <w:rFonts w:asciiTheme="minorHAnsi" w:hAnsiTheme="minorHAnsi" w:cstheme="minorHAnsi"/>
          <w:b/>
          <w:sz w:val="28"/>
          <w:szCs w:val="28"/>
        </w:rPr>
        <w:t xml:space="preserve"> </w:t>
      </w:r>
      <w:r>
        <w:rPr>
          <w:rFonts w:asciiTheme="minorHAnsi" w:hAnsiTheme="minorHAnsi" w:cstheme="minorHAnsi"/>
          <w:b/>
          <w:sz w:val="28"/>
          <w:szCs w:val="28"/>
        </w:rPr>
        <w:t>hovedbudskap</w:t>
      </w:r>
      <w:r w:rsidR="00573883">
        <w:rPr>
          <w:rFonts w:asciiTheme="minorHAnsi" w:hAnsiTheme="minorHAnsi" w:cstheme="minorHAnsi"/>
          <w:b/>
          <w:sz w:val="28"/>
          <w:szCs w:val="28"/>
        </w:rPr>
        <w:t xml:space="preserve"> i valgkampen</w:t>
      </w:r>
    </w:p>
    <w:p w:rsidR="000C0B39" w:rsidRDefault="00DB1739" w:rsidP="006B362A">
      <w:pPr>
        <w:pStyle w:val="NormalWeb"/>
        <w:rPr>
          <w:rFonts w:asciiTheme="minorHAnsi" w:hAnsiTheme="minorHAnsi" w:cstheme="minorHAnsi"/>
        </w:rPr>
      </w:pPr>
      <w:r>
        <w:rPr>
          <w:rFonts w:asciiTheme="minorHAnsi" w:hAnsiTheme="minorHAnsi" w:cstheme="minorHAnsi"/>
        </w:rPr>
        <w:t>A</w:t>
      </w:r>
      <w:r w:rsidR="00BF16A8" w:rsidRPr="000D250A">
        <w:rPr>
          <w:rFonts w:asciiTheme="minorHAnsi" w:hAnsiTheme="minorHAnsi" w:cstheme="minorHAnsi"/>
        </w:rPr>
        <w:t>lle elever</w:t>
      </w:r>
      <w:r w:rsidR="000D250A" w:rsidRPr="000D250A">
        <w:rPr>
          <w:rFonts w:asciiTheme="minorHAnsi" w:hAnsiTheme="minorHAnsi" w:cstheme="minorHAnsi"/>
        </w:rPr>
        <w:t xml:space="preserve"> </w:t>
      </w:r>
      <w:r w:rsidR="00422DCA">
        <w:rPr>
          <w:rFonts w:asciiTheme="minorHAnsi" w:hAnsiTheme="minorHAnsi" w:cstheme="minorHAnsi"/>
        </w:rPr>
        <w:t>skal ha</w:t>
      </w:r>
      <w:r w:rsidR="001728BE">
        <w:rPr>
          <w:rFonts w:asciiTheme="minorHAnsi" w:hAnsiTheme="minorHAnsi" w:cstheme="minorHAnsi"/>
        </w:rPr>
        <w:t xml:space="preserve"> et forsvarlig og individuelt tilpasset skoletilbud i en inkluderende skole. </w:t>
      </w:r>
      <w:r w:rsidR="00BF16A8" w:rsidRPr="000D250A">
        <w:rPr>
          <w:rFonts w:asciiTheme="minorHAnsi" w:hAnsiTheme="minorHAnsi" w:cstheme="minorHAnsi"/>
        </w:rPr>
        <w:t>Slik er det ikke i dag.</w:t>
      </w:r>
      <w:r w:rsidR="00EE0560">
        <w:rPr>
          <w:rFonts w:asciiTheme="minorHAnsi" w:hAnsiTheme="minorHAnsi" w:cstheme="minorHAnsi"/>
        </w:rPr>
        <w:t xml:space="preserve"> Barn med funksjonsnedsettelser </w:t>
      </w:r>
      <w:r w:rsidR="00BF16A8" w:rsidRPr="000D250A">
        <w:rPr>
          <w:rFonts w:asciiTheme="minorHAnsi" w:hAnsiTheme="minorHAnsi" w:cstheme="minorHAnsi"/>
        </w:rPr>
        <w:t xml:space="preserve">og særskilte behov blir ikke tilstrekkelig fulgt opp </w:t>
      </w:r>
      <w:r w:rsidR="000D250A" w:rsidRPr="000D250A">
        <w:rPr>
          <w:rFonts w:asciiTheme="minorHAnsi" w:hAnsiTheme="minorHAnsi" w:cstheme="minorHAnsi"/>
        </w:rPr>
        <w:t xml:space="preserve">og </w:t>
      </w:r>
      <w:r w:rsidR="00573883">
        <w:rPr>
          <w:rFonts w:asciiTheme="minorHAnsi" w:hAnsiTheme="minorHAnsi" w:cstheme="minorHAnsi"/>
        </w:rPr>
        <w:t xml:space="preserve">kvaliteten på </w:t>
      </w:r>
      <w:r w:rsidR="00BF16A8" w:rsidRPr="000D250A">
        <w:rPr>
          <w:rFonts w:asciiTheme="minorHAnsi" w:hAnsiTheme="minorHAnsi" w:cstheme="minorHAnsi"/>
        </w:rPr>
        <w:t xml:space="preserve">spesialundervisningen er for dårlig. </w:t>
      </w:r>
      <w:r w:rsidR="000D250A" w:rsidRPr="000D250A">
        <w:rPr>
          <w:rFonts w:asciiTheme="minorHAnsi" w:hAnsiTheme="minorHAnsi" w:cstheme="minorHAnsi"/>
        </w:rPr>
        <w:t>Dette går utover barnas faglige og sosiale utbytte av skolen, og de fratas muligheter som funksjonsfriske barn har</w:t>
      </w:r>
      <w:r w:rsidR="002B25B0">
        <w:rPr>
          <w:rFonts w:asciiTheme="minorHAnsi" w:hAnsiTheme="minorHAnsi" w:cstheme="minorHAnsi"/>
        </w:rPr>
        <w:t>.</w:t>
      </w:r>
      <w:r w:rsidR="008570AC">
        <w:rPr>
          <w:rFonts w:asciiTheme="minorHAnsi" w:hAnsiTheme="minorHAnsi" w:cstheme="minorHAnsi"/>
        </w:rPr>
        <w:t xml:space="preserve"> En god skolegang er viktig for alle!</w:t>
      </w:r>
      <w:r w:rsidR="002B25B0">
        <w:rPr>
          <w:rFonts w:asciiTheme="minorHAnsi" w:hAnsiTheme="minorHAnsi" w:cstheme="minorHAnsi"/>
        </w:rPr>
        <w:br/>
      </w:r>
      <w:r w:rsidR="0038377D">
        <w:rPr>
          <w:rFonts w:asciiTheme="minorHAnsi" w:hAnsiTheme="minorHAnsi" w:cstheme="minorHAnsi"/>
        </w:rPr>
        <w:t xml:space="preserve">Vi krever at partier og politikere </w:t>
      </w:r>
      <w:r w:rsidR="002B25B0">
        <w:rPr>
          <w:rFonts w:asciiTheme="minorHAnsi" w:hAnsiTheme="minorHAnsi" w:cstheme="minorHAnsi"/>
        </w:rPr>
        <w:t>styrke</w:t>
      </w:r>
      <w:r w:rsidR="008570AC">
        <w:rPr>
          <w:rFonts w:asciiTheme="minorHAnsi" w:hAnsiTheme="minorHAnsi" w:cstheme="minorHAnsi"/>
        </w:rPr>
        <w:t>r</w:t>
      </w:r>
      <w:r w:rsidR="002B25B0">
        <w:rPr>
          <w:rFonts w:asciiTheme="minorHAnsi" w:hAnsiTheme="minorHAnsi" w:cstheme="minorHAnsi"/>
        </w:rPr>
        <w:t xml:space="preserve"> oppfølgingen av</w:t>
      </w:r>
      <w:r w:rsidR="000D250A">
        <w:rPr>
          <w:rFonts w:asciiTheme="minorHAnsi" w:hAnsiTheme="minorHAnsi" w:cstheme="minorHAnsi"/>
        </w:rPr>
        <w:t xml:space="preserve"> barn og unge med funks</w:t>
      </w:r>
      <w:r w:rsidR="00323D6E">
        <w:rPr>
          <w:rFonts w:asciiTheme="minorHAnsi" w:hAnsiTheme="minorHAnsi" w:cstheme="minorHAnsi"/>
        </w:rPr>
        <w:t xml:space="preserve">jonsnedsettelser i </w:t>
      </w:r>
      <w:r w:rsidR="00EE0560">
        <w:rPr>
          <w:rFonts w:asciiTheme="minorHAnsi" w:hAnsiTheme="minorHAnsi" w:cstheme="minorHAnsi"/>
        </w:rPr>
        <w:t>skolen.</w:t>
      </w:r>
    </w:p>
    <w:p w:rsidR="000C0B39" w:rsidRDefault="000C0B39" w:rsidP="006B362A">
      <w:pPr>
        <w:pStyle w:val="NormalWeb"/>
        <w:rPr>
          <w:rFonts w:asciiTheme="minorHAnsi" w:hAnsiTheme="minorHAnsi" w:cstheme="minorHAnsi"/>
        </w:rPr>
      </w:pPr>
    </w:p>
    <w:p w:rsidR="00873F79" w:rsidRDefault="002505DE" w:rsidP="002A7A7C">
      <w:pPr>
        <w:pStyle w:val="NormalWeb"/>
        <w:rPr>
          <w:rFonts w:asciiTheme="minorHAnsi" w:hAnsiTheme="minorHAnsi" w:cstheme="minorHAnsi"/>
          <w:b/>
          <w:sz w:val="28"/>
          <w:szCs w:val="28"/>
        </w:rPr>
      </w:pPr>
      <w:r>
        <w:rPr>
          <w:rFonts w:asciiTheme="minorHAnsi" w:hAnsiTheme="minorHAnsi" w:cstheme="minorHAnsi"/>
          <w:b/>
          <w:sz w:val="28"/>
          <w:szCs w:val="28"/>
        </w:rPr>
        <w:t>Våre</w:t>
      </w:r>
      <w:r w:rsidR="00573883">
        <w:rPr>
          <w:rFonts w:asciiTheme="minorHAnsi" w:hAnsiTheme="minorHAnsi" w:cstheme="minorHAnsi"/>
          <w:b/>
          <w:sz w:val="28"/>
          <w:szCs w:val="28"/>
        </w:rPr>
        <w:t xml:space="preserve"> interessepolitiske krav</w:t>
      </w:r>
      <w:r w:rsidR="00BD37DF">
        <w:rPr>
          <w:rFonts w:asciiTheme="minorHAnsi" w:hAnsiTheme="minorHAnsi" w:cstheme="minorHAnsi"/>
          <w:b/>
          <w:sz w:val="28"/>
          <w:szCs w:val="28"/>
        </w:rPr>
        <w:t xml:space="preserve"> (oppsummert)</w:t>
      </w:r>
    </w:p>
    <w:p w:rsidR="002A7A7C" w:rsidRPr="0073406E" w:rsidRDefault="00573883" w:rsidP="002A7A7C">
      <w:pPr>
        <w:pStyle w:val="NormalWeb"/>
        <w:rPr>
          <w:rFonts w:asciiTheme="minorHAnsi" w:hAnsiTheme="minorHAnsi" w:cstheme="minorHAnsi"/>
          <w:b/>
          <w:color w:val="4472C4" w:themeColor="accent5"/>
          <w:lang w:val="nn-NO"/>
        </w:rPr>
      </w:pPr>
      <w:r w:rsidRPr="0073406E">
        <w:rPr>
          <w:rFonts w:asciiTheme="minorHAnsi" w:hAnsiTheme="minorHAnsi" w:cstheme="minorHAnsi"/>
          <w:b/>
          <w:color w:val="4472C4" w:themeColor="accent5"/>
        </w:rPr>
        <w:t>Vi krever</w:t>
      </w:r>
      <w:r w:rsidR="00EE0560">
        <w:rPr>
          <w:rFonts w:asciiTheme="minorHAnsi" w:hAnsiTheme="minorHAnsi" w:cstheme="minorHAnsi"/>
          <w:b/>
          <w:color w:val="4472C4" w:themeColor="accent5"/>
        </w:rPr>
        <w:t xml:space="preserve"> at</w:t>
      </w:r>
      <w:r w:rsidRPr="0073406E">
        <w:rPr>
          <w:rFonts w:asciiTheme="minorHAnsi" w:hAnsiTheme="minorHAnsi" w:cstheme="minorHAnsi"/>
          <w:b/>
          <w:color w:val="4472C4" w:themeColor="accent5"/>
        </w:rPr>
        <w:t>:</w:t>
      </w:r>
    </w:p>
    <w:p w:rsidR="002A7A7C" w:rsidRPr="0056032C" w:rsidRDefault="00EE0560" w:rsidP="002A7A7C">
      <w:pPr>
        <w:pStyle w:val="NormalWeb"/>
        <w:numPr>
          <w:ilvl w:val="0"/>
          <w:numId w:val="7"/>
        </w:numPr>
        <w:rPr>
          <w:rFonts w:asciiTheme="minorHAnsi" w:hAnsiTheme="minorHAnsi" w:cstheme="minorHAnsi"/>
          <w:b/>
          <w:color w:val="4472C4" w:themeColor="accent5"/>
        </w:rPr>
      </w:pPr>
      <w:r>
        <w:rPr>
          <w:rFonts w:asciiTheme="minorHAnsi" w:hAnsiTheme="minorHAnsi" w:cstheme="minorHAnsi"/>
          <w:b/>
          <w:color w:val="4472C4" w:themeColor="accent5"/>
          <w:lang w:val="nn-NO"/>
        </w:rPr>
        <w:t>A</w:t>
      </w:r>
      <w:proofErr w:type="spellStart"/>
      <w:r w:rsidR="002A7A7C" w:rsidRPr="0056032C">
        <w:rPr>
          <w:rFonts w:asciiTheme="minorHAnsi" w:hAnsiTheme="minorHAnsi" w:cstheme="minorHAnsi"/>
          <w:b/>
          <w:color w:val="4472C4" w:themeColor="accent5"/>
        </w:rPr>
        <w:t>lle</w:t>
      </w:r>
      <w:proofErr w:type="spellEnd"/>
      <w:r w:rsidR="002A7A7C" w:rsidRPr="0056032C">
        <w:rPr>
          <w:rFonts w:asciiTheme="minorHAnsi" w:hAnsiTheme="minorHAnsi" w:cstheme="minorHAnsi"/>
          <w:b/>
          <w:color w:val="4472C4" w:themeColor="accent5"/>
        </w:rPr>
        <w:t xml:space="preserve"> barn med funksjonsnedsettelser</w:t>
      </w:r>
      <w:r w:rsidR="00314FDF" w:rsidRPr="0056032C">
        <w:rPr>
          <w:rFonts w:asciiTheme="minorHAnsi" w:hAnsiTheme="minorHAnsi" w:cstheme="minorHAnsi"/>
          <w:b/>
          <w:color w:val="4472C4" w:themeColor="accent5"/>
        </w:rPr>
        <w:t xml:space="preserve"> og særskilte behov </w:t>
      </w:r>
      <w:r w:rsidR="002A7A7C" w:rsidRPr="0056032C">
        <w:rPr>
          <w:rFonts w:asciiTheme="minorHAnsi" w:hAnsiTheme="minorHAnsi" w:cstheme="minorHAnsi"/>
          <w:b/>
          <w:color w:val="4472C4" w:themeColor="accent5"/>
        </w:rPr>
        <w:t xml:space="preserve">sikres et individuelt </w:t>
      </w:r>
      <w:r w:rsidR="002D74BC" w:rsidRPr="0056032C">
        <w:rPr>
          <w:rFonts w:asciiTheme="minorHAnsi" w:hAnsiTheme="minorHAnsi" w:cstheme="minorHAnsi"/>
          <w:b/>
          <w:color w:val="4472C4" w:themeColor="accent5"/>
        </w:rPr>
        <w:t>tilpasse</w:t>
      </w:r>
      <w:r w:rsidR="00314FDF" w:rsidRPr="0056032C">
        <w:rPr>
          <w:rFonts w:asciiTheme="minorHAnsi" w:hAnsiTheme="minorHAnsi" w:cstheme="minorHAnsi"/>
          <w:b/>
          <w:color w:val="4472C4" w:themeColor="accent5"/>
        </w:rPr>
        <w:t>t</w:t>
      </w:r>
      <w:r w:rsidR="002A7A7C" w:rsidRPr="0056032C">
        <w:rPr>
          <w:rFonts w:asciiTheme="minorHAnsi" w:hAnsiTheme="minorHAnsi" w:cstheme="minorHAnsi"/>
          <w:b/>
          <w:color w:val="4472C4" w:themeColor="accent5"/>
        </w:rPr>
        <w:t xml:space="preserve"> skoletilbud.</w:t>
      </w:r>
    </w:p>
    <w:p w:rsidR="002A7A7C" w:rsidRPr="0056032C" w:rsidRDefault="00EE0560" w:rsidP="002A7A7C">
      <w:pPr>
        <w:pStyle w:val="NormalWeb"/>
        <w:numPr>
          <w:ilvl w:val="0"/>
          <w:numId w:val="7"/>
        </w:numPr>
        <w:rPr>
          <w:rFonts w:asciiTheme="minorHAnsi" w:hAnsiTheme="minorHAnsi" w:cstheme="minorHAnsi"/>
          <w:b/>
          <w:color w:val="4472C4" w:themeColor="accent5"/>
        </w:rPr>
      </w:pPr>
      <w:r>
        <w:rPr>
          <w:rFonts w:asciiTheme="minorHAnsi" w:hAnsiTheme="minorHAnsi" w:cstheme="minorHAnsi"/>
          <w:b/>
          <w:color w:val="4472C4" w:themeColor="accent5"/>
        </w:rPr>
        <w:t>D</w:t>
      </w:r>
      <w:r w:rsidR="002A7A7C" w:rsidRPr="0056032C">
        <w:rPr>
          <w:rFonts w:asciiTheme="minorHAnsi" w:hAnsiTheme="minorHAnsi" w:cstheme="minorHAnsi"/>
          <w:b/>
          <w:color w:val="4472C4" w:themeColor="accent5"/>
        </w:rPr>
        <w:t>et må foretas en helhetlig gjennomgang av spesialundervisningen og støttesystemene.</w:t>
      </w:r>
    </w:p>
    <w:p w:rsidR="002A7A7C" w:rsidRPr="0056032C" w:rsidRDefault="00EE0560" w:rsidP="00B853D4">
      <w:pPr>
        <w:pStyle w:val="NormalWeb"/>
        <w:numPr>
          <w:ilvl w:val="0"/>
          <w:numId w:val="7"/>
        </w:numPr>
        <w:rPr>
          <w:rFonts w:asciiTheme="minorHAnsi" w:hAnsiTheme="minorHAnsi" w:cstheme="minorHAnsi"/>
          <w:b/>
          <w:color w:val="4472C4" w:themeColor="accent5"/>
          <w:sz w:val="28"/>
          <w:szCs w:val="28"/>
        </w:rPr>
      </w:pPr>
      <w:r>
        <w:rPr>
          <w:rFonts w:asciiTheme="minorHAnsi" w:hAnsiTheme="minorHAnsi" w:cstheme="minorHAnsi"/>
          <w:b/>
          <w:color w:val="4472C4" w:themeColor="accent5"/>
        </w:rPr>
        <w:t>A</w:t>
      </w:r>
      <w:r w:rsidR="002A7A7C" w:rsidRPr="0056032C">
        <w:rPr>
          <w:rFonts w:asciiTheme="minorHAnsi" w:hAnsiTheme="minorHAnsi" w:cstheme="minorHAnsi"/>
          <w:b/>
          <w:color w:val="4472C4" w:themeColor="accent5"/>
        </w:rPr>
        <w:t>lle elever med behov for spesialundervisning skal få opplæring av fagpersoner med pedagogisk eller spesialpedagogisk kompetanse.</w:t>
      </w:r>
    </w:p>
    <w:p w:rsidR="0056032C" w:rsidRPr="0056032C" w:rsidRDefault="00EE0560" w:rsidP="00B853D4">
      <w:pPr>
        <w:pStyle w:val="NormalWeb"/>
        <w:numPr>
          <w:ilvl w:val="0"/>
          <w:numId w:val="7"/>
        </w:numPr>
        <w:rPr>
          <w:rFonts w:asciiTheme="minorHAnsi" w:hAnsiTheme="minorHAnsi" w:cstheme="minorHAnsi"/>
          <w:b/>
          <w:color w:val="4472C4" w:themeColor="accent5"/>
          <w:sz w:val="28"/>
          <w:szCs w:val="28"/>
        </w:rPr>
      </w:pPr>
      <w:r>
        <w:rPr>
          <w:rFonts w:asciiTheme="minorHAnsi" w:hAnsiTheme="minorHAnsi" w:cstheme="minorHAnsi"/>
          <w:b/>
          <w:color w:val="4472C4" w:themeColor="accent5"/>
        </w:rPr>
        <w:t>E</w:t>
      </w:r>
      <w:r w:rsidR="006C53DE" w:rsidRPr="0056032C">
        <w:rPr>
          <w:rFonts w:asciiTheme="minorHAnsi" w:hAnsiTheme="minorHAnsi" w:cstheme="minorHAnsi"/>
          <w:b/>
          <w:color w:val="4472C4" w:themeColor="accent5"/>
        </w:rPr>
        <w:t>lever som har behov for det sikres alternativ og supplerende kommunikasjon</w:t>
      </w:r>
      <w:r>
        <w:rPr>
          <w:rFonts w:asciiTheme="minorHAnsi" w:hAnsiTheme="minorHAnsi" w:cstheme="minorHAnsi"/>
          <w:b/>
          <w:color w:val="4472C4" w:themeColor="accent5"/>
        </w:rPr>
        <w:t xml:space="preserve"> (ASK)</w:t>
      </w:r>
      <w:r w:rsidR="00DB1739" w:rsidRPr="0056032C">
        <w:rPr>
          <w:rFonts w:asciiTheme="minorHAnsi" w:hAnsiTheme="minorHAnsi" w:cstheme="minorHAnsi"/>
          <w:b/>
          <w:color w:val="4472C4" w:themeColor="accent5"/>
        </w:rPr>
        <w:t>.</w:t>
      </w:r>
    </w:p>
    <w:p w:rsidR="006C53DE" w:rsidRPr="0056032C" w:rsidRDefault="00EE0560" w:rsidP="00B853D4">
      <w:pPr>
        <w:pStyle w:val="NormalWeb"/>
        <w:numPr>
          <w:ilvl w:val="0"/>
          <w:numId w:val="7"/>
        </w:numPr>
        <w:rPr>
          <w:rFonts w:asciiTheme="minorHAnsi" w:hAnsiTheme="minorHAnsi" w:cstheme="minorHAnsi"/>
          <w:b/>
          <w:color w:val="4472C4" w:themeColor="accent5"/>
          <w:sz w:val="28"/>
          <w:szCs w:val="28"/>
        </w:rPr>
      </w:pPr>
      <w:r>
        <w:rPr>
          <w:rFonts w:asciiTheme="minorHAnsi" w:hAnsiTheme="minorHAnsi" w:cstheme="minorHAnsi"/>
          <w:b/>
          <w:color w:val="4472C4" w:themeColor="accent5"/>
        </w:rPr>
        <w:t>I</w:t>
      </w:r>
      <w:r w:rsidR="0056032C">
        <w:rPr>
          <w:rFonts w:asciiTheme="minorHAnsi" w:hAnsiTheme="minorHAnsi" w:cstheme="minorHAnsi"/>
          <w:b/>
          <w:color w:val="4472C4" w:themeColor="accent5"/>
        </w:rPr>
        <w:t>ndividuell opplæringsplan (</w:t>
      </w:r>
      <w:r w:rsidR="0056032C" w:rsidRPr="0056032C">
        <w:rPr>
          <w:rFonts w:asciiTheme="minorHAnsi" w:hAnsiTheme="minorHAnsi" w:cstheme="minorHAnsi"/>
          <w:b/>
          <w:color w:val="4472C4" w:themeColor="accent5"/>
        </w:rPr>
        <w:t>IOP</w:t>
      </w:r>
      <w:r w:rsidR="0056032C">
        <w:rPr>
          <w:rFonts w:asciiTheme="minorHAnsi" w:hAnsiTheme="minorHAnsi" w:cstheme="minorHAnsi"/>
          <w:b/>
          <w:color w:val="4472C4" w:themeColor="accent5"/>
        </w:rPr>
        <w:t>)</w:t>
      </w:r>
      <w:r w:rsidR="0056032C" w:rsidRPr="0056032C">
        <w:rPr>
          <w:rFonts w:asciiTheme="minorHAnsi" w:hAnsiTheme="minorHAnsi" w:cstheme="minorHAnsi"/>
          <w:b/>
          <w:color w:val="4472C4" w:themeColor="accent5"/>
        </w:rPr>
        <w:t xml:space="preserve"> skal vurderes minst to ganger årlig for å sikre at elever med spesialundervisning får et forsvarlig pedagogisk tilbud.</w:t>
      </w:r>
    </w:p>
    <w:p w:rsidR="002A7A7C" w:rsidRPr="0056032C" w:rsidRDefault="00EE0560" w:rsidP="00B853D4">
      <w:pPr>
        <w:pStyle w:val="NormalWeb"/>
        <w:numPr>
          <w:ilvl w:val="0"/>
          <w:numId w:val="7"/>
        </w:numPr>
        <w:rPr>
          <w:rFonts w:asciiTheme="minorHAnsi" w:hAnsiTheme="minorHAnsi" w:cstheme="minorHAnsi"/>
          <w:b/>
          <w:color w:val="4472C4" w:themeColor="accent5"/>
          <w:sz w:val="28"/>
          <w:szCs w:val="28"/>
        </w:rPr>
      </w:pPr>
      <w:r>
        <w:rPr>
          <w:rFonts w:asciiTheme="minorHAnsi" w:hAnsiTheme="minorHAnsi" w:cstheme="minorHAnsi"/>
          <w:b/>
          <w:color w:val="4472C4" w:themeColor="accent5"/>
        </w:rPr>
        <w:t>A</w:t>
      </w:r>
      <w:r w:rsidR="002A7A7C" w:rsidRPr="0056032C">
        <w:rPr>
          <w:rFonts w:asciiTheme="minorHAnsi" w:hAnsiTheme="minorHAnsi" w:cstheme="minorHAnsi"/>
          <w:b/>
          <w:color w:val="4472C4" w:themeColor="accent5"/>
        </w:rPr>
        <w:t>lle elever som har behov fo</w:t>
      </w:r>
      <w:r w:rsidR="00610388" w:rsidRPr="0056032C">
        <w:rPr>
          <w:rFonts w:asciiTheme="minorHAnsi" w:hAnsiTheme="minorHAnsi" w:cstheme="minorHAnsi"/>
          <w:b/>
          <w:color w:val="4472C4" w:themeColor="accent5"/>
        </w:rPr>
        <w:t>r det skal sikres praktisk tilrettelegging</w:t>
      </w:r>
      <w:r w:rsidR="002A7A7C" w:rsidRPr="0056032C">
        <w:rPr>
          <w:rFonts w:asciiTheme="minorHAnsi" w:hAnsiTheme="minorHAnsi" w:cstheme="minorHAnsi"/>
          <w:b/>
          <w:color w:val="4472C4" w:themeColor="accent5"/>
        </w:rPr>
        <w:t xml:space="preserve"> og assistanse i skolehverdagen</w:t>
      </w:r>
      <w:r w:rsidR="00B21D4F" w:rsidRPr="0056032C">
        <w:rPr>
          <w:rFonts w:asciiTheme="minorHAnsi" w:hAnsiTheme="minorHAnsi" w:cstheme="minorHAnsi"/>
          <w:b/>
          <w:color w:val="4472C4" w:themeColor="accent5"/>
        </w:rPr>
        <w:t>.</w:t>
      </w:r>
    </w:p>
    <w:p w:rsidR="002A7A7C" w:rsidRPr="0056032C" w:rsidRDefault="00EE0560" w:rsidP="00B853D4">
      <w:pPr>
        <w:pStyle w:val="NormalWeb"/>
        <w:numPr>
          <w:ilvl w:val="0"/>
          <w:numId w:val="7"/>
        </w:numPr>
        <w:rPr>
          <w:rFonts w:asciiTheme="minorHAnsi" w:hAnsiTheme="minorHAnsi" w:cstheme="minorHAnsi"/>
          <w:b/>
          <w:color w:val="4472C4" w:themeColor="accent5"/>
          <w:sz w:val="28"/>
          <w:szCs w:val="28"/>
        </w:rPr>
      </w:pPr>
      <w:r>
        <w:rPr>
          <w:rFonts w:asciiTheme="minorHAnsi" w:hAnsiTheme="minorHAnsi" w:cstheme="minorHAnsi"/>
          <w:b/>
          <w:color w:val="4472C4" w:themeColor="accent5"/>
        </w:rPr>
        <w:t>A</w:t>
      </w:r>
      <w:r w:rsidR="00573883" w:rsidRPr="009E25ED">
        <w:rPr>
          <w:rFonts w:asciiTheme="minorHAnsi" w:hAnsiTheme="minorHAnsi" w:cstheme="minorHAnsi"/>
          <w:b/>
          <w:color w:val="4472C4" w:themeColor="accent5"/>
        </w:rPr>
        <w:t>rbeidet med</w:t>
      </w:r>
      <w:r w:rsidR="00610388" w:rsidRPr="009E25ED">
        <w:rPr>
          <w:rFonts w:asciiTheme="minorHAnsi" w:hAnsiTheme="minorHAnsi" w:cstheme="minorHAnsi"/>
          <w:b/>
          <w:color w:val="4472C4" w:themeColor="accent5"/>
        </w:rPr>
        <w:t xml:space="preserve"> </w:t>
      </w:r>
      <w:r w:rsidR="002A7A7C" w:rsidRPr="009E25ED">
        <w:rPr>
          <w:rFonts w:asciiTheme="minorHAnsi" w:hAnsiTheme="minorHAnsi" w:cstheme="minorHAnsi"/>
          <w:b/>
          <w:color w:val="4472C4" w:themeColor="accent5"/>
        </w:rPr>
        <w:t>å</w:t>
      </w:r>
      <w:r w:rsidR="00610388" w:rsidRPr="009E25ED">
        <w:rPr>
          <w:rFonts w:asciiTheme="minorHAnsi" w:hAnsiTheme="minorHAnsi" w:cstheme="minorHAnsi"/>
          <w:b/>
          <w:color w:val="4472C4" w:themeColor="accent5"/>
        </w:rPr>
        <w:t xml:space="preserve"> forebygge og</w:t>
      </w:r>
      <w:r w:rsidR="002A7A7C" w:rsidRPr="009E25ED">
        <w:rPr>
          <w:rFonts w:asciiTheme="minorHAnsi" w:hAnsiTheme="minorHAnsi" w:cstheme="minorHAnsi"/>
          <w:b/>
          <w:color w:val="4472C4" w:themeColor="accent5"/>
        </w:rPr>
        <w:t xml:space="preserve"> hindre mobbing og sosial utestengelse av barn med funksjonsnedsettelser i skolen</w:t>
      </w:r>
      <w:r w:rsidR="00573883" w:rsidRPr="009E25ED">
        <w:rPr>
          <w:rFonts w:asciiTheme="minorHAnsi" w:hAnsiTheme="minorHAnsi" w:cstheme="minorHAnsi"/>
          <w:b/>
          <w:color w:val="4472C4" w:themeColor="accent5"/>
        </w:rPr>
        <w:t xml:space="preserve"> </w:t>
      </w:r>
      <w:r>
        <w:rPr>
          <w:rFonts w:asciiTheme="minorHAnsi" w:hAnsiTheme="minorHAnsi" w:cstheme="minorHAnsi"/>
          <w:b/>
          <w:color w:val="4472C4" w:themeColor="accent5"/>
        </w:rPr>
        <w:t>prioriteres tydeligere</w:t>
      </w:r>
      <w:r w:rsidR="00573883" w:rsidRPr="0056032C">
        <w:rPr>
          <w:rFonts w:asciiTheme="minorHAnsi" w:hAnsiTheme="minorHAnsi" w:cstheme="minorHAnsi"/>
          <w:b/>
          <w:color w:val="4472C4" w:themeColor="accent5"/>
        </w:rPr>
        <w:t>.</w:t>
      </w:r>
    </w:p>
    <w:p w:rsidR="00D66A76" w:rsidRPr="0056032C" w:rsidRDefault="00EE0560" w:rsidP="0056032C">
      <w:pPr>
        <w:pStyle w:val="NormalWeb"/>
        <w:numPr>
          <w:ilvl w:val="0"/>
          <w:numId w:val="7"/>
        </w:numPr>
        <w:rPr>
          <w:rFonts w:asciiTheme="minorHAnsi" w:hAnsiTheme="minorHAnsi" w:cstheme="minorHAnsi"/>
          <w:b/>
          <w:color w:val="4472C4" w:themeColor="accent5"/>
          <w:sz w:val="28"/>
          <w:szCs w:val="28"/>
        </w:rPr>
      </w:pPr>
      <w:r>
        <w:rPr>
          <w:rFonts w:asciiTheme="minorHAnsi" w:hAnsiTheme="minorHAnsi" w:cstheme="minorHAnsi"/>
          <w:b/>
          <w:color w:val="4472C4" w:themeColor="accent5"/>
        </w:rPr>
        <w:t>A</w:t>
      </w:r>
      <w:r w:rsidR="002A7A7C" w:rsidRPr="0056032C">
        <w:rPr>
          <w:rFonts w:asciiTheme="minorHAnsi" w:hAnsiTheme="minorHAnsi" w:cstheme="minorHAnsi"/>
          <w:b/>
          <w:color w:val="4472C4" w:themeColor="accent5"/>
        </w:rPr>
        <w:t xml:space="preserve">lle skoler </w:t>
      </w:r>
      <w:r w:rsidR="00B21D4F" w:rsidRPr="0056032C">
        <w:rPr>
          <w:rFonts w:asciiTheme="minorHAnsi" w:hAnsiTheme="minorHAnsi" w:cstheme="minorHAnsi"/>
          <w:b/>
          <w:color w:val="4472C4" w:themeColor="accent5"/>
        </w:rPr>
        <w:t xml:space="preserve">og skolefritidsordninger </w:t>
      </w:r>
      <w:r w:rsidR="002A7A7C" w:rsidRPr="0056032C">
        <w:rPr>
          <w:rFonts w:asciiTheme="minorHAnsi" w:hAnsiTheme="minorHAnsi" w:cstheme="minorHAnsi"/>
          <w:b/>
          <w:color w:val="4472C4" w:themeColor="accent5"/>
        </w:rPr>
        <w:t>sk</w:t>
      </w:r>
      <w:r w:rsidR="00FF613D" w:rsidRPr="0056032C">
        <w:rPr>
          <w:rFonts w:asciiTheme="minorHAnsi" w:hAnsiTheme="minorHAnsi" w:cstheme="minorHAnsi"/>
          <w:b/>
          <w:color w:val="4472C4" w:themeColor="accent5"/>
        </w:rPr>
        <w:t xml:space="preserve">al være tilgjengelige, på sikt universelt utformet. </w:t>
      </w:r>
    </w:p>
    <w:p w:rsidR="002A7A7C" w:rsidRPr="00D66A76" w:rsidRDefault="002505DE" w:rsidP="00D66A76">
      <w:pPr>
        <w:pStyle w:val="NormalWeb"/>
        <w:rPr>
          <w:rFonts w:asciiTheme="minorHAnsi" w:hAnsiTheme="minorHAnsi" w:cstheme="minorHAnsi"/>
          <w:b/>
          <w:color w:val="4472C4" w:themeColor="accent5"/>
          <w:sz w:val="28"/>
          <w:szCs w:val="28"/>
        </w:rPr>
      </w:pPr>
      <w:r w:rsidRPr="00D66A76">
        <w:rPr>
          <w:rFonts w:asciiTheme="minorHAnsi" w:hAnsiTheme="minorHAnsi" w:cstheme="minorHAnsi"/>
          <w:b/>
          <w:sz w:val="32"/>
          <w:szCs w:val="32"/>
        </w:rPr>
        <w:lastRenderedPageBreak/>
        <w:t>Vår a</w:t>
      </w:r>
      <w:r w:rsidR="006214ED" w:rsidRPr="00D66A76">
        <w:rPr>
          <w:rFonts w:asciiTheme="minorHAnsi" w:hAnsiTheme="minorHAnsi" w:cstheme="minorHAnsi"/>
          <w:b/>
          <w:sz w:val="32"/>
          <w:szCs w:val="32"/>
        </w:rPr>
        <w:t>rgumentasjon</w:t>
      </w:r>
      <w:r w:rsidR="0073406E" w:rsidRPr="00D66A76">
        <w:rPr>
          <w:rFonts w:asciiTheme="minorHAnsi" w:hAnsiTheme="minorHAnsi" w:cstheme="minorHAnsi"/>
          <w:b/>
          <w:sz w:val="32"/>
          <w:szCs w:val="32"/>
        </w:rPr>
        <w:t xml:space="preserve"> </w:t>
      </w:r>
    </w:p>
    <w:tbl>
      <w:tblPr>
        <w:tblStyle w:val="Tabellrutenett"/>
        <w:tblW w:w="10774" w:type="dxa"/>
        <w:tblInd w:w="-856" w:type="dxa"/>
        <w:tblLook w:val="04A0" w:firstRow="1" w:lastRow="0" w:firstColumn="1" w:lastColumn="0" w:noHBand="0" w:noVBand="1"/>
      </w:tblPr>
      <w:tblGrid>
        <w:gridCol w:w="5387"/>
        <w:gridCol w:w="5387"/>
      </w:tblGrid>
      <w:tr w:rsidR="00945EFB" w:rsidTr="00C0053E">
        <w:tc>
          <w:tcPr>
            <w:tcW w:w="5387" w:type="dxa"/>
            <w:shd w:val="clear" w:color="auto" w:fill="E7E6E6" w:themeFill="background2"/>
          </w:tcPr>
          <w:p w:rsidR="00945EFB" w:rsidRDefault="00945EFB" w:rsidP="006B362A">
            <w:pPr>
              <w:pStyle w:val="NormalWeb"/>
              <w:rPr>
                <w:rFonts w:asciiTheme="minorHAnsi" w:hAnsiTheme="minorHAnsi" w:cstheme="minorHAnsi"/>
                <w:b/>
                <w:sz w:val="28"/>
                <w:szCs w:val="28"/>
              </w:rPr>
            </w:pPr>
            <w:r>
              <w:rPr>
                <w:rFonts w:asciiTheme="minorHAnsi" w:hAnsiTheme="minorHAnsi" w:cstheme="minorHAnsi"/>
                <w:b/>
                <w:sz w:val="28"/>
                <w:szCs w:val="28"/>
              </w:rPr>
              <w:t>Vår situasjonsbeskrivelse</w:t>
            </w:r>
          </w:p>
        </w:tc>
        <w:tc>
          <w:tcPr>
            <w:tcW w:w="5387" w:type="dxa"/>
            <w:tcBorders>
              <w:bottom w:val="single" w:sz="4" w:space="0" w:color="auto"/>
            </w:tcBorders>
            <w:shd w:val="clear" w:color="auto" w:fill="E7E6E6" w:themeFill="background2"/>
          </w:tcPr>
          <w:p w:rsidR="00945EFB" w:rsidRDefault="00945EFB" w:rsidP="006B362A">
            <w:pPr>
              <w:pStyle w:val="NormalWeb"/>
              <w:rPr>
                <w:rFonts w:asciiTheme="minorHAnsi" w:hAnsiTheme="minorHAnsi" w:cstheme="minorHAnsi"/>
                <w:b/>
                <w:sz w:val="28"/>
                <w:szCs w:val="28"/>
              </w:rPr>
            </w:pPr>
            <w:r>
              <w:rPr>
                <w:rFonts w:asciiTheme="minorHAnsi" w:hAnsiTheme="minorHAnsi" w:cstheme="minorHAnsi"/>
                <w:b/>
                <w:sz w:val="28"/>
                <w:szCs w:val="28"/>
              </w:rPr>
              <w:t>Våre politiske krav</w:t>
            </w:r>
          </w:p>
        </w:tc>
      </w:tr>
      <w:tr w:rsidR="00945EFB" w:rsidTr="006255FA">
        <w:tc>
          <w:tcPr>
            <w:tcW w:w="5387" w:type="dxa"/>
          </w:tcPr>
          <w:p w:rsidR="005377A2" w:rsidRDefault="006C53DE" w:rsidP="002372D1">
            <w:pPr>
              <w:pStyle w:val="NormalWeb"/>
              <w:rPr>
                <w:rFonts w:asciiTheme="minorHAnsi" w:hAnsiTheme="minorHAnsi" w:cstheme="minorHAnsi"/>
              </w:rPr>
            </w:pPr>
            <w:r w:rsidRPr="00DB1739">
              <w:rPr>
                <w:rFonts w:asciiTheme="minorHAnsi" w:hAnsiTheme="minorHAnsi" w:cstheme="minorHAnsi"/>
                <w:b/>
              </w:rPr>
              <w:t>I</w:t>
            </w:r>
            <w:r w:rsidR="00A83873" w:rsidRPr="00DB1739">
              <w:rPr>
                <w:rFonts w:asciiTheme="minorHAnsi" w:hAnsiTheme="minorHAnsi" w:cstheme="minorHAnsi"/>
                <w:b/>
              </w:rPr>
              <w:t xml:space="preserve">ndividuelle </w:t>
            </w:r>
            <w:r w:rsidR="0018103F" w:rsidRPr="00DB1739">
              <w:rPr>
                <w:rFonts w:asciiTheme="minorHAnsi" w:hAnsiTheme="minorHAnsi" w:cstheme="minorHAnsi"/>
                <w:b/>
              </w:rPr>
              <w:t>r</w:t>
            </w:r>
            <w:r w:rsidR="00A3027C" w:rsidRPr="00DB1739">
              <w:rPr>
                <w:rFonts w:asciiTheme="minorHAnsi" w:hAnsiTheme="minorHAnsi" w:cstheme="minorHAnsi"/>
                <w:b/>
              </w:rPr>
              <w:t xml:space="preserve">ettigheter og </w:t>
            </w:r>
            <w:r w:rsidR="00C43CA0" w:rsidRPr="00DB1739">
              <w:rPr>
                <w:rFonts w:asciiTheme="minorHAnsi" w:hAnsiTheme="minorHAnsi" w:cstheme="minorHAnsi"/>
                <w:b/>
              </w:rPr>
              <w:t xml:space="preserve">individuell </w:t>
            </w:r>
            <w:r w:rsidRPr="00DB1739">
              <w:rPr>
                <w:rFonts w:asciiTheme="minorHAnsi" w:hAnsiTheme="minorHAnsi" w:cstheme="minorHAnsi"/>
                <w:b/>
              </w:rPr>
              <w:t>oppfølging i skolen</w:t>
            </w:r>
            <w:r w:rsidR="00945EFB" w:rsidRPr="006C53DE">
              <w:rPr>
                <w:rFonts w:asciiTheme="minorHAnsi" w:hAnsiTheme="minorHAnsi" w:cstheme="minorHAnsi"/>
                <w:b/>
                <w:color w:val="FF0000"/>
              </w:rPr>
              <w:br/>
            </w:r>
            <w:r w:rsidR="00521531" w:rsidRPr="006C53DE">
              <w:rPr>
                <w:rFonts w:asciiTheme="minorHAnsi" w:hAnsiTheme="minorHAnsi" w:cstheme="minorHAnsi"/>
                <w:color w:val="FF0000"/>
              </w:rPr>
              <w:br/>
            </w:r>
            <w:r w:rsidR="004D1003">
              <w:rPr>
                <w:rFonts w:asciiTheme="minorHAnsi" w:hAnsiTheme="minorHAnsi" w:cstheme="minorHAnsi"/>
              </w:rPr>
              <w:t>Skolegang og læring</w:t>
            </w:r>
            <w:r w:rsidR="00162996">
              <w:rPr>
                <w:rFonts w:asciiTheme="minorHAnsi" w:hAnsiTheme="minorHAnsi" w:cstheme="minorHAnsi"/>
              </w:rPr>
              <w:t xml:space="preserve"> er en menneskerett og individ</w:t>
            </w:r>
            <w:r w:rsidR="00232511">
              <w:rPr>
                <w:rFonts w:asciiTheme="minorHAnsi" w:hAnsiTheme="minorHAnsi" w:cstheme="minorHAnsi"/>
              </w:rPr>
              <w:t>uelle rettigheter er nedfelt i O</w:t>
            </w:r>
            <w:r w:rsidR="00162996">
              <w:rPr>
                <w:rFonts w:asciiTheme="minorHAnsi" w:hAnsiTheme="minorHAnsi" w:cstheme="minorHAnsi"/>
              </w:rPr>
              <w:t>pplæringsloven, Barnekonvensjonen og FNs konvensjon for rettigheter til personer med nedsatt funksjonsevne (CRPD)</w:t>
            </w:r>
            <w:r w:rsidR="00162996">
              <w:rPr>
                <w:rFonts w:asciiTheme="minorHAnsi" w:hAnsiTheme="minorHAnsi" w:cstheme="minorHAnsi"/>
              </w:rPr>
              <w:br/>
            </w:r>
            <w:r w:rsidR="00207029">
              <w:rPr>
                <w:rFonts w:asciiTheme="minorHAnsi" w:hAnsiTheme="minorHAnsi" w:cstheme="minorHAnsi"/>
              </w:rPr>
              <w:br/>
            </w:r>
            <w:r w:rsidR="00945EFB">
              <w:rPr>
                <w:rFonts w:asciiTheme="minorHAnsi" w:hAnsiTheme="minorHAnsi" w:cstheme="minorHAnsi"/>
              </w:rPr>
              <w:t xml:space="preserve">Alle barn </w:t>
            </w:r>
            <w:r w:rsidR="00945EFB" w:rsidRPr="005F3BFC">
              <w:rPr>
                <w:rFonts w:asciiTheme="minorHAnsi" w:hAnsiTheme="minorHAnsi" w:cstheme="minorHAnsi"/>
              </w:rPr>
              <w:t xml:space="preserve">har ifølge </w:t>
            </w:r>
            <w:r w:rsidR="00945EFB" w:rsidRPr="00207029">
              <w:rPr>
                <w:rFonts w:asciiTheme="minorHAnsi" w:hAnsiTheme="minorHAnsi" w:cstheme="minorHAnsi"/>
              </w:rPr>
              <w:t xml:space="preserve">opplæringsloven </w:t>
            </w:r>
            <w:r w:rsidR="00945EFB" w:rsidRPr="005F3BFC">
              <w:rPr>
                <w:rFonts w:asciiTheme="minorHAnsi" w:hAnsiTheme="minorHAnsi" w:cstheme="minorHAnsi"/>
              </w:rPr>
              <w:t>rett på til</w:t>
            </w:r>
            <w:r w:rsidR="00422DCA">
              <w:rPr>
                <w:rFonts w:asciiTheme="minorHAnsi" w:hAnsiTheme="minorHAnsi" w:cstheme="minorHAnsi"/>
              </w:rPr>
              <w:t>passet opplæring i grunnskolen (§1-3).</w:t>
            </w:r>
            <w:r w:rsidR="005A1A1D">
              <w:rPr>
                <w:rFonts w:asciiTheme="minorHAnsi" w:hAnsiTheme="minorHAnsi" w:cstheme="minorHAnsi"/>
              </w:rPr>
              <w:br/>
            </w:r>
            <w:r w:rsidR="00945EFB" w:rsidRPr="005F3BFC">
              <w:rPr>
                <w:rFonts w:asciiTheme="minorHAnsi" w:hAnsiTheme="minorHAnsi" w:cstheme="minorHAnsi"/>
              </w:rPr>
              <w:t xml:space="preserve">Elever som ikke har, eller som ikke kan få, tilfredsstillende utbytte av det ordinære opplæringstilbudet, </w:t>
            </w:r>
            <w:r w:rsidR="00422DCA">
              <w:rPr>
                <w:rFonts w:asciiTheme="minorHAnsi" w:hAnsiTheme="minorHAnsi" w:cstheme="minorHAnsi"/>
              </w:rPr>
              <w:t>har rett på spesialundervisning (§5-1).</w:t>
            </w:r>
            <w:r w:rsidR="00F91458">
              <w:rPr>
                <w:rFonts w:asciiTheme="minorHAnsi" w:hAnsiTheme="minorHAnsi" w:cstheme="minorHAnsi"/>
              </w:rPr>
              <w:br/>
            </w:r>
            <w:r w:rsidR="008E4075">
              <w:rPr>
                <w:rFonts w:asciiTheme="minorHAnsi" w:hAnsiTheme="minorHAnsi" w:cstheme="minorHAnsi"/>
              </w:rPr>
              <w:br/>
              <w:t xml:space="preserve">Veldig mange barn med CP trenger særskilt oppfølging i </w:t>
            </w:r>
            <w:r w:rsidR="008E4075" w:rsidRPr="008E4075">
              <w:rPr>
                <w:rFonts w:asciiTheme="minorHAnsi" w:hAnsiTheme="minorHAnsi" w:cstheme="minorHAnsi"/>
              </w:rPr>
              <w:t>skolen</w:t>
            </w:r>
            <w:r w:rsidR="008E4075">
              <w:rPr>
                <w:rFonts w:asciiTheme="minorHAnsi" w:hAnsiTheme="minorHAnsi" w:cstheme="minorHAnsi"/>
                <w:b/>
              </w:rPr>
              <w:t xml:space="preserve"> (se egne tall</w:t>
            </w:r>
            <w:r w:rsidR="00E33C05">
              <w:rPr>
                <w:rFonts w:asciiTheme="minorHAnsi" w:hAnsiTheme="minorHAnsi" w:cstheme="minorHAnsi"/>
                <w:b/>
              </w:rPr>
              <w:t xml:space="preserve"> på side 7-8</w:t>
            </w:r>
            <w:r w:rsidR="00910DF7">
              <w:rPr>
                <w:rFonts w:asciiTheme="minorHAnsi" w:hAnsiTheme="minorHAnsi" w:cstheme="minorHAnsi"/>
              </w:rPr>
              <w:t>).</w:t>
            </w:r>
            <w:r w:rsidR="00910DF7">
              <w:rPr>
                <w:rFonts w:asciiTheme="minorHAnsi" w:hAnsiTheme="minorHAnsi" w:cstheme="minorHAnsi"/>
              </w:rPr>
              <w:br/>
              <w:t>Barn med CP og lignende funksjonsnedsettelser</w:t>
            </w:r>
            <w:r w:rsidR="006E5761">
              <w:rPr>
                <w:rFonts w:asciiTheme="minorHAnsi" w:hAnsiTheme="minorHAnsi" w:cstheme="minorHAnsi"/>
              </w:rPr>
              <w:t xml:space="preserve"> er også </w:t>
            </w:r>
            <w:r w:rsidR="00BD1BF6">
              <w:rPr>
                <w:rFonts w:asciiTheme="minorHAnsi" w:hAnsiTheme="minorHAnsi" w:cstheme="minorHAnsi"/>
              </w:rPr>
              <w:t>svært ulike</w:t>
            </w:r>
            <w:r w:rsidR="00E32C41">
              <w:rPr>
                <w:rFonts w:asciiTheme="minorHAnsi" w:hAnsiTheme="minorHAnsi" w:cstheme="minorHAnsi"/>
              </w:rPr>
              <w:t xml:space="preserve"> og trenger </w:t>
            </w:r>
            <w:r w:rsidR="00C43CA0">
              <w:rPr>
                <w:rFonts w:asciiTheme="minorHAnsi" w:hAnsiTheme="minorHAnsi" w:cstheme="minorHAnsi"/>
              </w:rPr>
              <w:t>ulik oppfølging.</w:t>
            </w:r>
            <w:r w:rsidR="00E32C41">
              <w:rPr>
                <w:rFonts w:asciiTheme="minorHAnsi" w:hAnsiTheme="minorHAnsi" w:cstheme="minorHAnsi"/>
              </w:rPr>
              <w:t xml:space="preserve"> </w:t>
            </w:r>
            <w:r w:rsidR="00910DF7">
              <w:rPr>
                <w:rFonts w:asciiTheme="minorHAnsi" w:hAnsiTheme="minorHAnsi" w:cstheme="minorHAnsi"/>
              </w:rPr>
              <w:br/>
            </w:r>
            <w:r w:rsidR="00BD1BF6">
              <w:rPr>
                <w:rFonts w:asciiTheme="minorHAnsi" w:hAnsiTheme="minorHAnsi" w:cstheme="minorHAnsi"/>
              </w:rPr>
              <w:t xml:space="preserve">Det er </w:t>
            </w:r>
            <w:r w:rsidR="00521531">
              <w:rPr>
                <w:rFonts w:asciiTheme="minorHAnsi" w:hAnsiTheme="minorHAnsi" w:cstheme="minorHAnsi"/>
              </w:rPr>
              <w:t xml:space="preserve">derfor viktig at barna får tilrettelegging med utgangspunkt i hva de har behov for og </w:t>
            </w:r>
            <w:r w:rsidR="00BD1BF6">
              <w:rPr>
                <w:rFonts w:asciiTheme="minorHAnsi" w:hAnsiTheme="minorHAnsi" w:cstheme="minorHAnsi"/>
              </w:rPr>
              <w:t xml:space="preserve">hva som er </w:t>
            </w:r>
            <w:r w:rsidR="00232511">
              <w:rPr>
                <w:rFonts w:asciiTheme="minorHAnsi" w:hAnsiTheme="minorHAnsi" w:cstheme="minorHAnsi"/>
              </w:rPr>
              <w:t>best</w:t>
            </w:r>
            <w:r w:rsidR="00BD1BF6">
              <w:rPr>
                <w:rFonts w:asciiTheme="minorHAnsi" w:hAnsiTheme="minorHAnsi" w:cstheme="minorHAnsi"/>
              </w:rPr>
              <w:t xml:space="preserve"> for </w:t>
            </w:r>
            <w:r w:rsidR="00232511">
              <w:rPr>
                <w:rFonts w:asciiTheme="minorHAnsi" w:hAnsiTheme="minorHAnsi" w:cstheme="minorHAnsi"/>
              </w:rPr>
              <w:t xml:space="preserve">det enkelte </w:t>
            </w:r>
            <w:r w:rsidR="00BD1BF6">
              <w:rPr>
                <w:rFonts w:asciiTheme="minorHAnsi" w:hAnsiTheme="minorHAnsi" w:cstheme="minorHAnsi"/>
              </w:rPr>
              <w:t>barnet. Riktig tilretteleggin</w:t>
            </w:r>
            <w:r w:rsidR="00232511">
              <w:rPr>
                <w:rFonts w:asciiTheme="minorHAnsi" w:hAnsiTheme="minorHAnsi" w:cstheme="minorHAnsi"/>
              </w:rPr>
              <w:t>g s</w:t>
            </w:r>
            <w:r w:rsidR="00BD1BF6">
              <w:rPr>
                <w:rFonts w:asciiTheme="minorHAnsi" w:hAnsiTheme="minorHAnsi" w:cstheme="minorHAnsi"/>
              </w:rPr>
              <w:t xml:space="preserve">ikrer </w:t>
            </w:r>
            <w:r w:rsidR="00521531">
              <w:rPr>
                <w:rFonts w:asciiTheme="minorHAnsi" w:hAnsiTheme="minorHAnsi" w:cstheme="minorHAnsi"/>
              </w:rPr>
              <w:t>barna likeverd og like muligheter som andre.</w:t>
            </w:r>
            <w:r w:rsidR="00BD1BF6">
              <w:rPr>
                <w:rFonts w:asciiTheme="minorHAnsi" w:hAnsiTheme="minorHAnsi" w:cstheme="minorHAnsi"/>
              </w:rPr>
              <w:t xml:space="preserve"> Først og fremst til å få en god og trygg skolegang, men </w:t>
            </w:r>
            <w:r w:rsidR="00521531">
              <w:rPr>
                <w:rFonts w:asciiTheme="minorHAnsi" w:hAnsiTheme="minorHAnsi" w:cstheme="minorHAnsi"/>
              </w:rPr>
              <w:t xml:space="preserve">vi vet også hvor viktig en god skolegang er for å kunne være </w:t>
            </w:r>
            <w:r w:rsidR="005377A2">
              <w:rPr>
                <w:rFonts w:asciiTheme="minorHAnsi" w:hAnsiTheme="minorHAnsi" w:cstheme="minorHAnsi"/>
              </w:rPr>
              <w:t>i stand til å takle utfordringer senere i livet.</w:t>
            </w:r>
          </w:p>
          <w:p w:rsidR="00232511" w:rsidRDefault="00DB1739" w:rsidP="002372D1">
            <w:pPr>
              <w:pStyle w:val="NormalWeb"/>
              <w:rPr>
                <w:rFonts w:asciiTheme="minorHAnsi" w:hAnsiTheme="minorHAnsi" w:cstheme="minorHAnsi"/>
              </w:rPr>
            </w:pPr>
            <w:r>
              <w:rPr>
                <w:rFonts w:asciiTheme="minorHAnsi" w:hAnsiTheme="minorHAnsi" w:cstheme="minorHAnsi"/>
              </w:rPr>
              <w:t xml:space="preserve">Til tross for lovbestemmelser og forskrifter, </w:t>
            </w:r>
            <w:r w:rsidR="00E32C41">
              <w:rPr>
                <w:rFonts w:asciiTheme="minorHAnsi" w:hAnsiTheme="minorHAnsi" w:cstheme="minorHAnsi"/>
              </w:rPr>
              <w:t xml:space="preserve">erfarer vi at mange barn </w:t>
            </w:r>
            <w:r w:rsidR="00A83873" w:rsidRPr="006B362A">
              <w:rPr>
                <w:rFonts w:asciiTheme="minorHAnsi" w:hAnsiTheme="minorHAnsi" w:cstheme="minorHAnsi"/>
              </w:rPr>
              <w:t>med funksjonsneds</w:t>
            </w:r>
            <w:r w:rsidR="00A83873">
              <w:rPr>
                <w:rFonts w:asciiTheme="minorHAnsi" w:hAnsiTheme="minorHAnsi" w:cstheme="minorHAnsi"/>
              </w:rPr>
              <w:t>ettelser og særskilte behov</w:t>
            </w:r>
            <w:r w:rsidR="00A83873" w:rsidRPr="006B362A">
              <w:rPr>
                <w:rFonts w:asciiTheme="minorHAnsi" w:hAnsiTheme="minorHAnsi" w:cstheme="minorHAnsi"/>
              </w:rPr>
              <w:t xml:space="preserve"> ikke</w:t>
            </w:r>
            <w:r w:rsidR="00314FDF">
              <w:rPr>
                <w:rFonts w:asciiTheme="minorHAnsi" w:hAnsiTheme="minorHAnsi" w:cstheme="minorHAnsi"/>
              </w:rPr>
              <w:t xml:space="preserve"> </w:t>
            </w:r>
            <w:r w:rsidR="00232511">
              <w:rPr>
                <w:rFonts w:asciiTheme="minorHAnsi" w:hAnsiTheme="minorHAnsi" w:cstheme="minorHAnsi"/>
              </w:rPr>
              <w:t xml:space="preserve">får </w:t>
            </w:r>
            <w:r w:rsidR="00FC0271">
              <w:rPr>
                <w:rFonts w:asciiTheme="minorHAnsi" w:hAnsiTheme="minorHAnsi" w:cstheme="minorHAnsi"/>
              </w:rPr>
              <w:t>den oppfølgingen de har krav på.</w:t>
            </w:r>
            <w:r w:rsidR="006E5761">
              <w:rPr>
                <w:rFonts w:asciiTheme="minorHAnsi" w:hAnsiTheme="minorHAnsi" w:cstheme="minorHAnsi"/>
              </w:rPr>
              <w:t xml:space="preserve"> </w:t>
            </w:r>
            <w:r w:rsidR="00155068">
              <w:rPr>
                <w:rFonts w:asciiTheme="minorHAnsi" w:hAnsiTheme="minorHAnsi" w:cstheme="minorHAnsi"/>
              </w:rPr>
              <w:t xml:space="preserve">Vi ser </w:t>
            </w:r>
            <w:r w:rsidR="00E32C41">
              <w:rPr>
                <w:rFonts w:asciiTheme="minorHAnsi" w:hAnsiTheme="minorHAnsi" w:cstheme="minorHAnsi"/>
              </w:rPr>
              <w:t>at f</w:t>
            </w:r>
            <w:r w:rsidR="00A83873">
              <w:rPr>
                <w:rFonts w:asciiTheme="minorHAnsi" w:hAnsiTheme="minorHAnsi" w:cstheme="minorHAnsi"/>
              </w:rPr>
              <w:t xml:space="preserve">oreldre bruker unødvendig tid og krefter på sikre at barna </w:t>
            </w:r>
            <w:r w:rsidR="005377A2">
              <w:rPr>
                <w:rFonts w:asciiTheme="minorHAnsi" w:hAnsiTheme="minorHAnsi" w:cstheme="minorHAnsi"/>
              </w:rPr>
              <w:t xml:space="preserve">får den </w:t>
            </w:r>
            <w:r w:rsidR="00207029">
              <w:rPr>
                <w:rFonts w:asciiTheme="minorHAnsi" w:hAnsiTheme="minorHAnsi" w:cstheme="minorHAnsi"/>
              </w:rPr>
              <w:t xml:space="preserve">tilretteleggingen </w:t>
            </w:r>
            <w:r w:rsidR="005377A2">
              <w:rPr>
                <w:rFonts w:asciiTheme="minorHAnsi" w:hAnsiTheme="minorHAnsi" w:cstheme="minorHAnsi"/>
              </w:rPr>
              <w:t xml:space="preserve">og hjelpen </w:t>
            </w:r>
            <w:r w:rsidR="00207029">
              <w:rPr>
                <w:rFonts w:asciiTheme="minorHAnsi" w:hAnsiTheme="minorHAnsi" w:cstheme="minorHAnsi"/>
              </w:rPr>
              <w:t>de trenger.</w:t>
            </w:r>
            <w:r w:rsidR="00232511">
              <w:rPr>
                <w:rFonts w:asciiTheme="minorHAnsi" w:hAnsiTheme="minorHAnsi" w:cstheme="minorHAnsi"/>
              </w:rPr>
              <w:t xml:space="preserve"> </w:t>
            </w:r>
            <w:r w:rsidR="006E5761">
              <w:rPr>
                <w:rFonts w:asciiTheme="minorHAnsi" w:hAnsiTheme="minorHAnsi" w:cstheme="minorHAnsi"/>
              </w:rPr>
              <w:t xml:space="preserve">Og i mange tilfeller, </w:t>
            </w:r>
            <w:r w:rsidR="00E32C41">
              <w:rPr>
                <w:rFonts w:asciiTheme="minorHAnsi" w:hAnsiTheme="minorHAnsi" w:cstheme="minorHAnsi"/>
              </w:rPr>
              <w:t xml:space="preserve">til tross for </w:t>
            </w:r>
            <w:r w:rsidR="002372D1">
              <w:rPr>
                <w:rFonts w:asciiTheme="minorHAnsi" w:hAnsiTheme="minorHAnsi" w:cstheme="minorHAnsi"/>
              </w:rPr>
              <w:t>åre</w:t>
            </w:r>
            <w:r w:rsidR="00E32C41">
              <w:rPr>
                <w:rFonts w:asciiTheme="minorHAnsi" w:hAnsiTheme="minorHAnsi" w:cstheme="minorHAnsi"/>
              </w:rPr>
              <w:t>lang kamp, ser vi at</w:t>
            </w:r>
            <w:r w:rsidR="00232511">
              <w:rPr>
                <w:rFonts w:asciiTheme="minorHAnsi" w:hAnsiTheme="minorHAnsi" w:cstheme="minorHAnsi"/>
              </w:rPr>
              <w:t xml:space="preserve"> ikke alle lykkes. </w:t>
            </w:r>
            <w:r w:rsidR="005377A2">
              <w:rPr>
                <w:rFonts w:asciiTheme="minorHAnsi" w:hAnsiTheme="minorHAnsi" w:cstheme="minorHAnsi"/>
              </w:rPr>
              <w:t>Enkelte barn</w:t>
            </w:r>
            <w:r w:rsidR="00232511">
              <w:rPr>
                <w:rFonts w:asciiTheme="minorHAnsi" w:hAnsiTheme="minorHAnsi" w:cstheme="minorHAnsi"/>
              </w:rPr>
              <w:t xml:space="preserve"> får ikke </w:t>
            </w:r>
            <w:r w:rsidR="005377A2">
              <w:rPr>
                <w:rFonts w:asciiTheme="minorHAnsi" w:hAnsiTheme="minorHAnsi" w:cstheme="minorHAnsi"/>
              </w:rPr>
              <w:t xml:space="preserve">et tilstrekkelig </w:t>
            </w:r>
            <w:r w:rsidR="006E5761">
              <w:rPr>
                <w:rFonts w:asciiTheme="minorHAnsi" w:hAnsiTheme="minorHAnsi" w:cstheme="minorHAnsi"/>
              </w:rPr>
              <w:t xml:space="preserve">utbytte av skolen, </w:t>
            </w:r>
            <w:r w:rsidR="00232511">
              <w:rPr>
                <w:rFonts w:asciiTheme="minorHAnsi" w:hAnsiTheme="minorHAnsi" w:cstheme="minorHAnsi"/>
              </w:rPr>
              <w:t>hverken faglig eller sosialt.</w:t>
            </w:r>
            <w:r w:rsidR="005377A2">
              <w:rPr>
                <w:rFonts w:asciiTheme="minorHAnsi" w:hAnsiTheme="minorHAnsi" w:cstheme="minorHAnsi"/>
              </w:rPr>
              <w:t xml:space="preserve"> De blir </w:t>
            </w:r>
            <w:r w:rsidR="002372D1">
              <w:rPr>
                <w:rFonts w:asciiTheme="minorHAnsi" w:hAnsiTheme="minorHAnsi" w:cstheme="minorHAnsi"/>
              </w:rPr>
              <w:t xml:space="preserve">fratatt muligheter som andre barn har. </w:t>
            </w:r>
          </w:p>
          <w:p w:rsidR="006E5761" w:rsidRDefault="006E5761" w:rsidP="002372D1">
            <w:pPr>
              <w:pStyle w:val="NormalWeb"/>
              <w:rPr>
                <w:rFonts w:asciiTheme="minorHAnsi" w:hAnsiTheme="minorHAnsi" w:cstheme="minorHAnsi"/>
              </w:rPr>
            </w:pPr>
          </w:p>
          <w:p w:rsidR="00D66A76" w:rsidRPr="00657CF5" w:rsidRDefault="00D66A76" w:rsidP="002372D1">
            <w:pPr>
              <w:pStyle w:val="NormalWeb"/>
              <w:rPr>
                <w:rFonts w:asciiTheme="minorHAnsi" w:hAnsiTheme="minorHAnsi" w:cstheme="minorHAnsi"/>
              </w:rPr>
            </w:pPr>
          </w:p>
        </w:tc>
        <w:tc>
          <w:tcPr>
            <w:tcW w:w="5387" w:type="dxa"/>
            <w:tcBorders>
              <w:bottom w:val="single" w:sz="4" w:space="0" w:color="auto"/>
            </w:tcBorders>
            <w:shd w:val="clear" w:color="auto" w:fill="FFFFFF" w:themeFill="background1"/>
          </w:tcPr>
          <w:p w:rsidR="007E7220" w:rsidRPr="002107A0" w:rsidRDefault="00E15B76" w:rsidP="006B362A">
            <w:pPr>
              <w:pStyle w:val="NormalWeb"/>
              <w:rPr>
                <w:rFonts w:asciiTheme="minorHAnsi" w:hAnsiTheme="minorHAnsi" w:cstheme="minorHAnsi"/>
                <w:color w:val="4472C4" w:themeColor="accent5"/>
              </w:rPr>
            </w:pPr>
            <w:r w:rsidRPr="002107A0">
              <w:rPr>
                <w:rFonts w:asciiTheme="minorHAnsi" w:hAnsiTheme="minorHAnsi" w:cstheme="minorHAnsi"/>
                <w:b/>
                <w:color w:val="4472C4" w:themeColor="accent5"/>
              </w:rPr>
              <w:t>Vi</w:t>
            </w:r>
            <w:r w:rsidRPr="0073406E">
              <w:rPr>
                <w:rFonts w:asciiTheme="minorHAnsi" w:hAnsiTheme="minorHAnsi" w:cstheme="minorHAnsi"/>
                <w:b/>
                <w:color w:val="4472C4" w:themeColor="accent5"/>
              </w:rPr>
              <w:t xml:space="preserve"> krever</w:t>
            </w:r>
            <w:r w:rsidRPr="002107A0">
              <w:rPr>
                <w:rFonts w:asciiTheme="minorHAnsi" w:hAnsiTheme="minorHAnsi" w:cstheme="minorHAnsi"/>
                <w:b/>
                <w:color w:val="4472C4" w:themeColor="accent5"/>
              </w:rPr>
              <w:t xml:space="preserve"> at a</w:t>
            </w:r>
            <w:r w:rsidR="0018103F" w:rsidRPr="002107A0">
              <w:rPr>
                <w:rFonts w:asciiTheme="minorHAnsi" w:hAnsiTheme="minorHAnsi" w:cstheme="minorHAnsi"/>
                <w:b/>
                <w:color w:val="4472C4" w:themeColor="accent5"/>
              </w:rPr>
              <w:t xml:space="preserve">lle barn </w:t>
            </w:r>
            <w:r w:rsidR="00036492" w:rsidRPr="002107A0">
              <w:rPr>
                <w:rFonts w:asciiTheme="minorHAnsi" w:hAnsiTheme="minorHAnsi" w:cstheme="minorHAnsi"/>
                <w:b/>
                <w:color w:val="4472C4" w:themeColor="accent5"/>
              </w:rPr>
              <w:t>med</w:t>
            </w:r>
            <w:r w:rsidR="00036492" w:rsidRPr="0073406E">
              <w:rPr>
                <w:rFonts w:asciiTheme="minorHAnsi" w:hAnsiTheme="minorHAnsi" w:cstheme="minorHAnsi"/>
                <w:b/>
                <w:color w:val="4472C4" w:themeColor="accent5"/>
              </w:rPr>
              <w:t xml:space="preserve"> funksjonsnedsettelser</w:t>
            </w:r>
            <w:r w:rsidR="00036492" w:rsidRPr="002107A0">
              <w:rPr>
                <w:rFonts w:asciiTheme="minorHAnsi" w:hAnsiTheme="minorHAnsi" w:cstheme="minorHAnsi"/>
                <w:b/>
                <w:color w:val="4472C4" w:themeColor="accent5"/>
              </w:rPr>
              <w:t xml:space="preserve"> og særskilt</w:t>
            </w:r>
            <w:r w:rsidR="00314FDF" w:rsidRPr="002107A0">
              <w:rPr>
                <w:rFonts w:asciiTheme="minorHAnsi" w:hAnsiTheme="minorHAnsi" w:cstheme="minorHAnsi"/>
                <w:b/>
                <w:color w:val="4472C4" w:themeColor="accent5"/>
              </w:rPr>
              <w:t>e behov</w:t>
            </w:r>
            <w:r w:rsidR="002A7A7C" w:rsidRPr="002107A0">
              <w:rPr>
                <w:rFonts w:asciiTheme="minorHAnsi" w:hAnsiTheme="minorHAnsi" w:cstheme="minorHAnsi"/>
                <w:b/>
                <w:color w:val="4472C4" w:themeColor="accent5"/>
              </w:rPr>
              <w:t xml:space="preserve"> sikres et individuelt</w:t>
            </w:r>
            <w:r w:rsidR="0056032C">
              <w:rPr>
                <w:rFonts w:asciiTheme="minorHAnsi" w:hAnsiTheme="minorHAnsi" w:cstheme="minorHAnsi"/>
                <w:b/>
                <w:color w:val="4472C4" w:themeColor="accent5"/>
              </w:rPr>
              <w:t xml:space="preserve"> tilpasset skoletilbud.</w:t>
            </w:r>
          </w:p>
          <w:p w:rsidR="006E5761" w:rsidRPr="002107A0" w:rsidRDefault="006E5761" w:rsidP="002447F6">
            <w:pPr>
              <w:rPr>
                <w:sz w:val="24"/>
                <w:szCs w:val="24"/>
              </w:rPr>
            </w:pPr>
            <w:r w:rsidRPr="002107A0">
              <w:rPr>
                <w:sz w:val="24"/>
                <w:szCs w:val="24"/>
              </w:rPr>
              <w:t>I</w:t>
            </w:r>
            <w:r w:rsidR="002447F6" w:rsidRPr="002107A0">
              <w:rPr>
                <w:sz w:val="24"/>
                <w:szCs w:val="24"/>
              </w:rPr>
              <w:t>ndividuell</w:t>
            </w:r>
            <w:r w:rsidRPr="002107A0">
              <w:rPr>
                <w:sz w:val="24"/>
                <w:szCs w:val="24"/>
              </w:rPr>
              <w:t xml:space="preserve">e rettigheter er helt avgjørende for å sikre </w:t>
            </w:r>
            <w:r w:rsidR="00486439" w:rsidRPr="002107A0">
              <w:rPr>
                <w:sz w:val="24"/>
                <w:szCs w:val="24"/>
              </w:rPr>
              <w:br/>
            </w:r>
            <w:r w:rsidRPr="002107A0">
              <w:rPr>
                <w:sz w:val="24"/>
                <w:szCs w:val="24"/>
              </w:rPr>
              <w:t xml:space="preserve">elever </w:t>
            </w:r>
            <w:r w:rsidR="00E60044" w:rsidRPr="002107A0">
              <w:rPr>
                <w:sz w:val="24"/>
                <w:szCs w:val="24"/>
              </w:rPr>
              <w:t xml:space="preserve">med funksjonsnedsettelser </w:t>
            </w:r>
            <w:r w:rsidRPr="002107A0">
              <w:rPr>
                <w:sz w:val="24"/>
                <w:szCs w:val="24"/>
              </w:rPr>
              <w:t>god oppfølging i skolen.</w:t>
            </w:r>
          </w:p>
          <w:p w:rsidR="0018103F" w:rsidRPr="002107A0" w:rsidRDefault="00F06E88" w:rsidP="002447F6">
            <w:pPr>
              <w:rPr>
                <w:sz w:val="24"/>
                <w:szCs w:val="24"/>
              </w:rPr>
            </w:pPr>
            <w:r w:rsidRPr="002107A0">
              <w:rPr>
                <w:sz w:val="24"/>
                <w:szCs w:val="24"/>
              </w:rPr>
              <w:br/>
            </w:r>
            <w:r w:rsidR="00A35FC0" w:rsidRPr="002107A0">
              <w:rPr>
                <w:sz w:val="24"/>
                <w:szCs w:val="24"/>
              </w:rPr>
              <w:t xml:space="preserve">I </w:t>
            </w:r>
            <w:r w:rsidR="00917443" w:rsidRPr="002107A0">
              <w:rPr>
                <w:sz w:val="24"/>
                <w:szCs w:val="24"/>
              </w:rPr>
              <w:t>regjeringens stortingsmelding</w:t>
            </w:r>
            <w:r w:rsidR="00A35FC0" w:rsidRPr="002107A0">
              <w:rPr>
                <w:sz w:val="24"/>
                <w:szCs w:val="24"/>
              </w:rPr>
              <w:t xml:space="preserve"> «Lærelyst</w:t>
            </w:r>
            <w:r w:rsidR="00A35FC0" w:rsidRPr="00D76908">
              <w:rPr>
                <w:sz w:val="24"/>
                <w:szCs w:val="24"/>
              </w:rPr>
              <w:t>-Tidlig</w:t>
            </w:r>
            <w:r w:rsidR="00A35FC0" w:rsidRPr="002107A0">
              <w:rPr>
                <w:sz w:val="24"/>
                <w:szCs w:val="24"/>
              </w:rPr>
              <w:t xml:space="preserve"> innsats og kvalitet i skolen</w:t>
            </w:r>
            <w:r w:rsidR="00D76908" w:rsidRPr="002107A0">
              <w:rPr>
                <w:sz w:val="24"/>
                <w:szCs w:val="24"/>
              </w:rPr>
              <w:t xml:space="preserve"> (20</w:t>
            </w:r>
            <w:r w:rsidR="009E25ED">
              <w:rPr>
                <w:sz w:val="24"/>
                <w:szCs w:val="24"/>
              </w:rPr>
              <w:t>16-</w:t>
            </w:r>
            <w:r w:rsidR="00D76908" w:rsidRPr="002107A0">
              <w:rPr>
                <w:sz w:val="24"/>
                <w:szCs w:val="24"/>
              </w:rPr>
              <w:t>17)»</w:t>
            </w:r>
            <w:r w:rsidR="00314FDF" w:rsidRPr="002107A0">
              <w:rPr>
                <w:sz w:val="24"/>
                <w:szCs w:val="24"/>
              </w:rPr>
              <w:t xml:space="preserve">, varsles det at et </w:t>
            </w:r>
            <w:r w:rsidR="00A35FC0" w:rsidRPr="00A35FC0">
              <w:rPr>
                <w:sz w:val="24"/>
                <w:szCs w:val="24"/>
              </w:rPr>
              <w:t>utvalg</w:t>
            </w:r>
            <w:r w:rsidR="00A35FC0" w:rsidRPr="002107A0">
              <w:rPr>
                <w:sz w:val="24"/>
                <w:szCs w:val="24"/>
              </w:rPr>
              <w:t xml:space="preserve"> skal</w:t>
            </w:r>
            <w:r w:rsidR="00A35FC0" w:rsidRPr="00A35FC0">
              <w:rPr>
                <w:sz w:val="24"/>
                <w:szCs w:val="24"/>
              </w:rPr>
              <w:t xml:space="preserve"> se nærmere</w:t>
            </w:r>
            <w:r w:rsidR="006E5761" w:rsidRPr="002107A0">
              <w:rPr>
                <w:sz w:val="24"/>
                <w:szCs w:val="24"/>
              </w:rPr>
              <w:t xml:space="preserve"> på opplæringsloven. </w:t>
            </w:r>
            <w:r w:rsidR="00910DF7" w:rsidRPr="002107A0">
              <w:rPr>
                <w:sz w:val="24"/>
                <w:szCs w:val="24"/>
              </w:rPr>
              <w:t xml:space="preserve">I den forbindelse mener vi det er viktig at de individuelle rettighetene ivaretas - og heller styrkes </w:t>
            </w:r>
            <w:r w:rsidR="006E5761" w:rsidRPr="002107A0">
              <w:rPr>
                <w:sz w:val="24"/>
                <w:szCs w:val="24"/>
              </w:rPr>
              <w:t>ved eventuelle endringer i lovverket.</w:t>
            </w:r>
            <w:r w:rsidR="00787A0F">
              <w:rPr>
                <w:sz w:val="24"/>
                <w:szCs w:val="24"/>
              </w:rPr>
              <w:br/>
            </w:r>
            <w:r w:rsidR="00787A0F">
              <w:rPr>
                <w:sz w:val="24"/>
                <w:szCs w:val="24"/>
              </w:rPr>
              <w:br/>
            </w:r>
            <w:r w:rsidR="009E25ED">
              <w:rPr>
                <w:sz w:val="24"/>
                <w:szCs w:val="24"/>
              </w:rPr>
              <w:t>Vi savner generelt en tydeligere politisk prioritering av elever med funksjonsnedsettelser i skoledokumenter (stortingsmeldinger, proposisjoner osv.)</w:t>
            </w:r>
          </w:p>
          <w:p w:rsidR="00E60044" w:rsidRDefault="00610388" w:rsidP="00657CF5">
            <w:pPr>
              <w:pStyle w:val="NormalWeb"/>
              <w:rPr>
                <w:rFonts w:asciiTheme="minorHAnsi" w:hAnsiTheme="minorHAnsi" w:cstheme="minorHAnsi"/>
              </w:rPr>
            </w:pPr>
            <w:r w:rsidRPr="002107A0">
              <w:rPr>
                <w:rFonts w:asciiTheme="minorHAnsi" w:hAnsiTheme="minorHAnsi" w:cstheme="minorHAnsi"/>
                <w:color w:val="FFFFFF" w:themeColor="background1"/>
                <w:highlight w:val="lightGray"/>
              </w:rPr>
              <w:br/>
            </w:r>
            <w:r w:rsidRPr="002107A0">
              <w:rPr>
                <w:rFonts w:asciiTheme="minorHAnsi" w:hAnsiTheme="minorHAnsi" w:cstheme="minorHAnsi"/>
                <w:color w:val="FFFFFF" w:themeColor="background1"/>
                <w:highlight w:val="lightGray"/>
              </w:rPr>
              <w:br/>
            </w:r>
          </w:p>
          <w:p w:rsidR="00E60044" w:rsidRDefault="00E60044" w:rsidP="00657CF5">
            <w:pPr>
              <w:pStyle w:val="NormalWeb"/>
              <w:rPr>
                <w:rFonts w:asciiTheme="minorHAnsi" w:hAnsiTheme="minorHAnsi" w:cstheme="minorHAnsi"/>
              </w:rPr>
            </w:pPr>
          </w:p>
          <w:p w:rsidR="00E60044" w:rsidRDefault="00E60044" w:rsidP="00657CF5">
            <w:pPr>
              <w:pStyle w:val="NormalWeb"/>
              <w:rPr>
                <w:rFonts w:asciiTheme="minorHAnsi" w:hAnsiTheme="minorHAnsi" w:cstheme="minorHAnsi"/>
              </w:rPr>
            </w:pPr>
          </w:p>
          <w:p w:rsidR="00E60044" w:rsidRDefault="00E60044" w:rsidP="00657CF5">
            <w:pPr>
              <w:pStyle w:val="NormalWeb"/>
              <w:rPr>
                <w:rFonts w:asciiTheme="minorHAnsi" w:hAnsiTheme="minorHAnsi" w:cstheme="minorHAnsi"/>
              </w:rPr>
            </w:pPr>
          </w:p>
          <w:p w:rsidR="00E60044" w:rsidRDefault="00E60044" w:rsidP="00657CF5">
            <w:pPr>
              <w:pStyle w:val="NormalWeb"/>
              <w:rPr>
                <w:rFonts w:asciiTheme="minorHAnsi" w:hAnsiTheme="minorHAnsi" w:cstheme="minorHAnsi"/>
              </w:rPr>
            </w:pPr>
          </w:p>
          <w:p w:rsidR="00945EFB" w:rsidRDefault="00945EFB" w:rsidP="00657CF5">
            <w:pPr>
              <w:pStyle w:val="NormalWeb"/>
              <w:rPr>
                <w:rFonts w:asciiTheme="minorHAnsi" w:hAnsiTheme="minorHAnsi" w:cstheme="minorHAnsi"/>
              </w:rPr>
            </w:pPr>
          </w:p>
          <w:p w:rsidR="00E60044" w:rsidRPr="002A6F67" w:rsidRDefault="00E60044" w:rsidP="00657CF5">
            <w:pPr>
              <w:pStyle w:val="NormalWeb"/>
              <w:rPr>
                <w:rFonts w:asciiTheme="minorHAnsi" w:hAnsiTheme="minorHAnsi" w:cstheme="minorHAnsi"/>
              </w:rPr>
            </w:pPr>
            <w:r>
              <w:rPr>
                <w:rFonts w:asciiTheme="minorHAnsi" w:hAnsiTheme="minorHAnsi" w:cstheme="minorHAnsi"/>
              </w:rPr>
              <w:t xml:space="preserve"> </w:t>
            </w:r>
          </w:p>
        </w:tc>
      </w:tr>
      <w:tr w:rsidR="00945EFB" w:rsidTr="00C0053E">
        <w:trPr>
          <w:trHeight w:val="425"/>
        </w:trPr>
        <w:tc>
          <w:tcPr>
            <w:tcW w:w="5387" w:type="dxa"/>
          </w:tcPr>
          <w:p w:rsidR="006769F7" w:rsidRDefault="006C53DE" w:rsidP="00155068">
            <w:pPr>
              <w:rPr>
                <w:rFonts w:cstheme="minorHAnsi"/>
                <w:sz w:val="24"/>
                <w:szCs w:val="24"/>
              </w:rPr>
            </w:pPr>
            <w:r w:rsidRPr="00910DF7">
              <w:rPr>
                <w:rFonts w:cstheme="minorHAnsi"/>
                <w:b/>
                <w:sz w:val="24"/>
                <w:szCs w:val="24"/>
              </w:rPr>
              <w:lastRenderedPageBreak/>
              <w:t>Spesialundervisning</w:t>
            </w:r>
            <w:r w:rsidR="00FD5D98">
              <w:rPr>
                <w:rFonts w:cstheme="minorHAnsi"/>
                <w:b/>
                <w:sz w:val="24"/>
                <w:szCs w:val="24"/>
              </w:rPr>
              <w:br/>
            </w:r>
            <w:r w:rsidR="00AD341D">
              <w:rPr>
                <w:rFonts w:cstheme="minorHAnsi"/>
                <w:sz w:val="24"/>
                <w:szCs w:val="24"/>
              </w:rPr>
              <w:br/>
            </w:r>
            <w:r w:rsidR="006769F7">
              <w:rPr>
                <w:rFonts w:cstheme="minorHAnsi"/>
                <w:sz w:val="24"/>
                <w:szCs w:val="24"/>
              </w:rPr>
              <w:t xml:space="preserve">Mange med CP og lignende funksjonsnedsettelser er avhengig av spesialundervisning for å få </w:t>
            </w:r>
            <w:r w:rsidR="00962B1E">
              <w:rPr>
                <w:rFonts w:cstheme="minorHAnsi"/>
                <w:sz w:val="24"/>
                <w:szCs w:val="24"/>
              </w:rPr>
              <w:t xml:space="preserve">et likeverdig opplæringstilbud </w:t>
            </w:r>
            <w:r w:rsidR="00E33C05">
              <w:rPr>
                <w:rFonts w:cstheme="minorHAnsi"/>
                <w:b/>
                <w:sz w:val="24"/>
                <w:szCs w:val="24"/>
              </w:rPr>
              <w:t>(se egne tall på side 7-8</w:t>
            </w:r>
            <w:r w:rsidR="00962B1E" w:rsidRPr="00962B1E">
              <w:rPr>
                <w:rFonts w:cstheme="minorHAnsi"/>
                <w:b/>
                <w:sz w:val="24"/>
                <w:szCs w:val="24"/>
              </w:rPr>
              <w:t>)</w:t>
            </w:r>
          </w:p>
          <w:p w:rsidR="006769F7" w:rsidRDefault="006769F7" w:rsidP="00155068">
            <w:pPr>
              <w:rPr>
                <w:rFonts w:cstheme="minorHAnsi"/>
                <w:sz w:val="24"/>
                <w:szCs w:val="24"/>
              </w:rPr>
            </w:pPr>
          </w:p>
          <w:p w:rsidR="00314FDF" w:rsidRPr="00155068" w:rsidRDefault="00551F65" w:rsidP="00155068">
            <w:pPr>
              <w:rPr>
                <w:rFonts w:cstheme="minorHAnsi"/>
                <w:sz w:val="24"/>
                <w:szCs w:val="24"/>
              </w:rPr>
            </w:pPr>
            <w:r>
              <w:rPr>
                <w:rFonts w:cstheme="minorHAnsi"/>
                <w:sz w:val="24"/>
                <w:szCs w:val="24"/>
              </w:rPr>
              <w:t xml:space="preserve">Vi har i lang tid erfart at </w:t>
            </w:r>
            <w:r w:rsidRPr="000C0B39">
              <w:rPr>
                <w:rFonts w:cstheme="minorHAnsi"/>
                <w:sz w:val="24"/>
                <w:szCs w:val="24"/>
              </w:rPr>
              <w:t>kvaliteten på spesialundervisningen er for dårlig</w:t>
            </w:r>
            <w:r>
              <w:rPr>
                <w:rFonts w:cstheme="minorHAnsi"/>
                <w:sz w:val="24"/>
                <w:szCs w:val="24"/>
              </w:rPr>
              <w:t xml:space="preserve"> i grunnskolen i dag. En fagrapport fra Barneombudet (mars 2017) støtter opp om dette. </w:t>
            </w:r>
            <w:r w:rsidR="000C0B39" w:rsidRPr="000C0B39">
              <w:rPr>
                <w:rFonts w:cstheme="minorHAnsi"/>
                <w:sz w:val="24"/>
                <w:szCs w:val="24"/>
              </w:rPr>
              <w:t xml:space="preserve">Et av hovedpoengene i </w:t>
            </w:r>
            <w:r>
              <w:rPr>
                <w:rFonts w:cstheme="minorHAnsi"/>
                <w:sz w:val="24"/>
                <w:szCs w:val="24"/>
              </w:rPr>
              <w:t xml:space="preserve">denne </w:t>
            </w:r>
            <w:r w:rsidR="000C0B39" w:rsidRPr="000C0B39">
              <w:rPr>
                <w:rFonts w:cstheme="minorHAnsi"/>
                <w:sz w:val="24"/>
                <w:szCs w:val="24"/>
              </w:rPr>
              <w:t>rapporten er at</w:t>
            </w:r>
            <w:r w:rsidR="00314FDF">
              <w:rPr>
                <w:rFonts w:cstheme="minorHAnsi"/>
                <w:sz w:val="24"/>
                <w:szCs w:val="24"/>
              </w:rPr>
              <w:t xml:space="preserve"> hverken elevenes eller spesial</w:t>
            </w:r>
            <w:r w:rsidR="000C0B39" w:rsidRPr="000C0B39">
              <w:rPr>
                <w:rFonts w:cstheme="minorHAnsi"/>
                <w:sz w:val="24"/>
                <w:szCs w:val="24"/>
              </w:rPr>
              <w:t>undervisningens potensiale blir utnyttet fullt ut. Dette skyldes ikke at spesialundervisningen i seg selv ikke nytter, men at spesialundervisningen ikke er god nok.</w:t>
            </w:r>
            <w:r>
              <w:rPr>
                <w:rFonts w:cstheme="minorHAnsi"/>
                <w:sz w:val="24"/>
                <w:szCs w:val="24"/>
              </w:rPr>
              <w:t xml:space="preserve"> </w:t>
            </w:r>
            <w:r w:rsidR="00E33C05">
              <w:rPr>
                <w:rFonts w:cstheme="minorHAnsi"/>
                <w:sz w:val="24"/>
                <w:szCs w:val="24"/>
              </w:rPr>
              <w:br/>
            </w:r>
            <w:r w:rsidR="00E33C05">
              <w:rPr>
                <w:rFonts w:cstheme="minorHAnsi"/>
                <w:sz w:val="24"/>
                <w:szCs w:val="24"/>
              </w:rPr>
              <w:br/>
            </w:r>
            <w:r w:rsidR="000C0B39" w:rsidRPr="000C0B39">
              <w:rPr>
                <w:rFonts w:cstheme="minorHAnsi"/>
                <w:sz w:val="24"/>
                <w:szCs w:val="24"/>
              </w:rPr>
              <w:t>Rapporten avdekker svikt i mange ledd, blant annet manglende kompetanse og for dårlig organisering.</w:t>
            </w:r>
            <w:r>
              <w:rPr>
                <w:rFonts w:cstheme="minorHAnsi"/>
                <w:sz w:val="24"/>
                <w:szCs w:val="24"/>
              </w:rPr>
              <w:t xml:space="preserve"> </w:t>
            </w:r>
            <w:r w:rsidR="006769F7">
              <w:rPr>
                <w:rFonts w:cstheme="minorHAnsi"/>
                <w:sz w:val="24"/>
                <w:szCs w:val="24"/>
              </w:rPr>
              <w:t xml:space="preserve">Vi deler Barneombudets bekymringer og </w:t>
            </w:r>
            <w:r w:rsidR="00AD341D">
              <w:rPr>
                <w:rFonts w:cstheme="minorHAnsi"/>
                <w:sz w:val="24"/>
                <w:szCs w:val="24"/>
              </w:rPr>
              <w:t>mener det er viktig at spesialundervisningen må gjennomgås på systemnivå.</w:t>
            </w:r>
            <w:r w:rsidR="005377A2">
              <w:rPr>
                <w:rFonts w:cstheme="minorHAnsi"/>
                <w:sz w:val="24"/>
                <w:szCs w:val="24"/>
              </w:rPr>
              <w:t xml:space="preserve"> </w:t>
            </w:r>
          </w:p>
        </w:tc>
        <w:tc>
          <w:tcPr>
            <w:tcW w:w="5387" w:type="dxa"/>
            <w:tcBorders>
              <w:top w:val="single" w:sz="4" w:space="0" w:color="auto"/>
            </w:tcBorders>
          </w:tcPr>
          <w:p w:rsidR="00A21608" w:rsidRPr="0038377D" w:rsidRDefault="00E15B76" w:rsidP="0038377D">
            <w:pPr>
              <w:rPr>
                <w:sz w:val="24"/>
                <w:szCs w:val="24"/>
              </w:rPr>
            </w:pPr>
            <w:r w:rsidRPr="0073406E">
              <w:rPr>
                <w:b/>
                <w:color w:val="4472C4" w:themeColor="accent5"/>
                <w:sz w:val="24"/>
                <w:szCs w:val="24"/>
              </w:rPr>
              <w:t>Vi krever at det må foretas e</w:t>
            </w:r>
            <w:r w:rsidR="00CE0469" w:rsidRPr="0073406E">
              <w:rPr>
                <w:b/>
                <w:color w:val="4472C4" w:themeColor="accent5"/>
                <w:sz w:val="24"/>
                <w:szCs w:val="24"/>
              </w:rPr>
              <w:t>n helhetlig gjennomgang av spesialundervisningen og støttesystemene.</w:t>
            </w:r>
            <w:r w:rsidR="00FD5D98" w:rsidRPr="0073406E">
              <w:rPr>
                <w:b/>
                <w:color w:val="4472C4" w:themeColor="accent5"/>
                <w:sz w:val="24"/>
                <w:szCs w:val="24"/>
              </w:rPr>
              <w:br/>
            </w:r>
            <w:r w:rsidR="0018103F">
              <w:rPr>
                <w:sz w:val="24"/>
                <w:szCs w:val="24"/>
              </w:rPr>
              <w:br/>
            </w:r>
            <w:r w:rsidR="00806218">
              <w:rPr>
                <w:sz w:val="24"/>
                <w:szCs w:val="24"/>
              </w:rPr>
              <w:t xml:space="preserve">Regjeringen har </w:t>
            </w:r>
            <w:r w:rsidR="002372D1">
              <w:rPr>
                <w:sz w:val="24"/>
                <w:szCs w:val="24"/>
              </w:rPr>
              <w:t>vedtatt at det skal utarbeides en helhe</w:t>
            </w:r>
            <w:r w:rsidR="00806218">
              <w:rPr>
                <w:sz w:val="24"/>
                <w:szCs w:val="24"/>
              </w:rPr>
              <w:t>tlig plan for funksjonshemmede (juni 2017).</w:t>
            </w:r>
            <w:r w:rsidR="00806218">
              <w:rPr>
                <w:sz w:val="24"/>
                <w:szCs w:val="24"/>
              </w:rPr>
              <w:br/>
              <w:t xml:space="preserve">Vi mener det er svært viktig at </w:t>
            </w:r>
            <w:r w:rsidR="002372D1">
              <w:rPr>
                <w:sz w:val="24"/>
                <w:szCs w:val="24"/>
              </w:rPr>
              <w:t xml:space="preserve">skoledelen </w:t>
            </w:r>
            <w:r w:rsidR="00916D17">
              <w:rPr>
                <w:sz w:val="24"/>
                <w:szCs w:val="24"/>
              </w:rPr>
              <w:t xml:space="preserve">av denne planen </w:t>
            </w:r>
            <w:r w:rsidR="00551F65">
              <w:rPr>
                <w:sz w:val="24"/>
                <w:szCs w:val="24"/>
              </w:rPr>
              <w:t xml:space="preserve">innebærer </w:t>
            </w:r>
            <w:r w:rsidR="002372D1">
              <w:rPr>
                <w:sz w:val="24"/>
                <w:szCs w:val="24"/>
              </w:rPr>
              <w:t>en helhetlig gjennomgang av spesialundervisningen i skole</w:t>
            </w:r>
            <w:r w:rsidR="00916D17">
              <w:rPr>
                <w:sz w:val="24"/>
                <w:szCs w:val="24"/>
              </w:rPr>
              <w:t xml:space="preserve">n og støttesystemene </w:t>
            </w:r>
            <w:r w:rsidR="00806218">
              <w:rPr>
                <w:sz w:val="24"/>
                <w:szCs w:val="24"/>
              </w:rPr>
              <w:t xml:space="preserve">rundt. Med støttesystemene mener vi først og fremst PP-tjenesten og Statped. </w:t>
            </w:r>
            <w:r w:rsidR="009C0971">
              <w:rPr>
                <w:sz w:val="24"/>
                <w:szCs w:val="24"/>
              </w:rPr>
              <w:br/>
            </w:r>
            <w:r w:rsidR="009C0971">
              <w:rPr>
                <w:sz w:val="24"/>
                <w:szCs w:val="24"/>
              </w:rPr>
              <w:br/>
            </w:r>
            <w:r w:rsidR="009C0971" w:rsidRPr="00324B5C">
              <w:rPr>
                <w:sz w:val="24"/>
                <w:szCs w:val="24"/>
              </w:rPr>
              <w:t>Målet med denne gjennomgangen er å sikre bedre kvalitet i spesialundervisningen, slik at barna får et tilstrekkelig faglig og sosialt utbytte av skolen.</w:t>
            </w:r>
            <w:r w:rsidR="009C0971" w:rsidRPr="00324B5C">
              <w:rPr>
                <w:sz w:val="24"/>
                <w:szCs w:val="24"/>
              </w:rPr>
              <w:br/>
              <w:t>Med andre ord krever vi en kvalitetsreform.</w:t>
            </w:r>
            <w:r w:rsidR="00D81F4A" w:rsidRPr="00324B5C">
              <w:rPr>
                <w:sz w:val="24"/>
                <w:szCs w:val="24"/>
              </w:rPr>
              <w:br/>
            </w:r>
            <w:r w:rsidR="00D81F4A">
              <w:rPr>
                <w:sz w:val="24"/>
                <w:szCs w:val="24"/>
              </w:rPr>
              <w:br/>
            </w:r>
            <w:r w:rsidR="000B50C6" w:rsidRPr="009E25ED">
              <w:rPr>
                <w:sz w:val="24"/>
                <w:szCs w:val="24"/>
              </w:rPr>
              <w:t xml:space="preserve">I likhet med alle andre politiske </w:t>
            </w:r>
            <w:r w:rsidR="00D81F4A" w:rsidRPr="009E25ED">
              <w:rPr>
                <w:sz w:val="24"/>
                <w:szCs w:val="24"/>
              </w:rPr>
              <w:t>reformer</w:t>
            </w:r>
            <w:r w:rsidR="00962B1E" w:rsidRPr="009E25ED">
              <w:rPr>
                <w:sz w:val="24"/>
                <w:szCs w:val="24"/>
              </w:rPr>
              <w:t xml:space="preserve"> som blir vedtatt</w:t>
            </w:r>
            <w:r w:rsidR="00D81F4A" w:rsidRPr="009E25ED">
              <w:rPr>
                <w:sz w:val="24"/>
                <w:szCs w:val="24"/>
              </w:rPr>
              <w:t xml:space="preserve"> er det viktig at alle politiske vedtak følges opp med tilstrekkelige økonomiske bevilgninger.</w:t>
            </w:r>
            <w:r w:rsidR="00486439" w:rsidRPr="009E25ED">
              <w:rPr>
                <w:sz w:val="24"/>
                <w:szCs w:val="24"/>
              </w:rPr>
              <w:br/>
            </w:r>
          </w:p>
        </w:tc>
      </w:tr>
      <w:tr w:rsidR="00A563DA" w:rsidTr="00C0053E">
        <w:tc>
          <w:tcPr>
            <w:tcW w:w="5387" w:type="dxa"/>
          </w:tcPr>
          <w:p w:rsidR="00F06E88" w:rsidRPr="00962B1E" w:rsidRDefault="006C53DE" w:rsidP="00A563DA">
            <w:pPr>
              <w:pStyle w:val="NormalWeb"/>
              <w:rPr>
                <w:rFonts w:asciiTheme="minorHAnsi" w:hAnsiTheme="minorHAnsi" w:cstheme="minorHAnsi"/>
                <w:b/>
              </w:rPr>
            </w:pPr>
            <w:r w:rsidRPr="00551F65">
              <w:rPr>
                <w:rFonts w:asciiTheme="minorHAnsi" w:hAnsiTheme="minorHAnsi" w:cstheme="minorHAnsi"/>
                <w:b/>
              </w:rPr>
              <w:t>U</w:t>
            </w:r>
            <w:r w:rsidR="00A563DA" w:rsidRPr="00551F65">
              <w:rPr>
                <w:rFonts w:asciiTheme="minorHAnsi" w:hAnsiTheme="minorHAnsi" w:cstheme="minorHAnsi"/>
                <w:b/>
              </w:rPr>
              <w:t xml:space="preserve">faglærte </w:t>
            </w:r>
            <w:r w:rsidRPr="00551F65">
              <w:rPr>
                <w:rFonts w:asciiTheme="minorHAnsi" w:hAnsiTheme="minorHAnsi" w:cstheme="minorHAnsi"/>
                <w:b/>
              </w:rPr>
              <w:t>i spesialundervisningen</w:t>
            </w:r>
            <w:r w:rsidR="00916D17">
              <w:rPr>
                <w:rFonts w:asciiTheme="minorHAnsi" w:hAnsiTheme="minorHAnsi" w:cstheme="minorHAnsi"/>
              </w:rPr>
              <w:br/>
            </w:r>
            <w:r w:rsidR="00FD5D98">
              <w:rPr>
                <w:rFonts w:asciiTheme="minorHAnsi" w:hAnsiTheme="minorHAnsi" w:cstheme="minorHAnsi"/>
              </w:rPr>
              <w:br/>
            </w:r>
            <w:r w:rsidR="00806218">
              <w:rPr>
                <w:rFonts w:asciiTheme="minorHAnsi" w:hAnsiTheme="minorHAnsi" w:cstheme="minorHAnsi"/>
              </w:rPr>
              <w:t>Vi erfarer at mange av de</w:t>
            </w:r>
            <w:r w:rsidR="003E0C4F">
              <w:rPr>
                <w:rFonts w:asciiTheme="minorHAnsi" w:hAnsiTheme="minorHAnsi" w:cstheme="minorHAnsi"/>
              </w:rPr>
              <w:t xml:space="preserve"> i dag</w:t>
            </w:r>
            <w:r w:rsidR="00806218">
              <w:rPr>
                <w:rFonts w:asciiTheme="minorHAnsi" w:hAnsiTheme="minorHAnsi" w:cstheme="minorHAnsi"/>
              </w:rPr>
              <w:t xml:space="preserve"> som gir</w:t>
            </w:r>
            <w:r w:rsidR="00916D17">
              <w:rPr>
                <w:rFonts w:asciiTheme="minorHAnsi" w:hAnsiTheme="minorHAnsi" w:cstheme="minorHAnsi"/>
              </w:rPr>
              <w:t xml:space="preserve"> spesialundervisning </w:t>
            </w:r>
            <w:r w:rsidR="00962B1E">
              <w:rPr>
                <w:rFonts w:asciiTheme="minorHAnsi" w:hAnsiTheme="minorHAnsi" w:cstheme="minorHAnsi"/>
              </w:rPr>
              <w:t xml:space="preserve">i skolen </w:t>
            </w:r>
            <w:r w:rsidR="00916D17">
              <w:rPr>
                <w:rFonts w:asciiTheme="minorHAnsi" w:hAnsiTheme="minorHAnsi" w:cstheme="minorHAnsi"/>
              </w:rPr>
              <w:t>er</w:t>
            </w:r>
            <w:r w:rsidR="00A563DA">
              <w:rPr>
                <w:rFonts w:asciiTheme="minorHAnsi" w:hAnsiTheme="minorHAnsi" w:cstheme="minorHAnsi"/>
              </w:rPr>
              <w:t xml:space="preserve"> ufaglærte</w:t>
            </w:r>
            <w:r w:rsidR="00962B1E">
              <w:rPr>
                <w:rFonts w:asciiTheme="minorHAnsi" w:hAnsiTheme="minorHAnsi" w:cstheme="minorHAnsi"/>
              </w:rPr>
              <w:t xml:space="preserve"> og at det er misnøye omkring det </w:t>
            </w:r>
            <w:r w:rsidR="00E33C05">
              <w:rPr>
                <w:rFonts w:asciiTheme="minorHAnsi" w:hAnsiTheme="minorHAnsi" w:cstheme="minorHAnsi"/>
                <w:b/>
              </w:rPr>
              <w:t>(se egne tall på side 7-8</w:t>
            </w:r>
            <w:r w:rsidR="00962B1E" w:rsidRPr="00962B1E">
              <w:rPr>
                <w:rFonts w:asciiTheme="minorHAnsi" w:hAnsiTheme="minorHAnsi" w:cstheme="minorHAnsi"/>
                <w:b/>
              </w:rPr>
              <w:t>)</w:t>
            </w:r>
            <w:r w:rsidR="00962B1E">
              <w:rPr>
                <w:rFonts w:asciiTheme="minorHAnsi" w:hAnsiTheme="minorHAnsi" w:cstheme="minorHAnsi"/>
                <w:b/>
              </w:rPr>
              <w:t>.</w:t>
            </w:r>
            <w:r w:rsidR="006438C6">
              <w:rPr>
                <w:rFonts w:asciiTheme="minorHAnsi" w:hAnsiTheme="minorHAnsi" w:cstheme="minorHAnsi"/>
                <w:b/>
              </w:rPr>
              <w:t xml:space="preserve"> </w:t>
            </w:r>
            <w:r w:rsidR="00962B1E">
              <w:rPr>
                <w:rFonts w:asciiTheme="minorHAnsi" w:hAnsiTheme="minorHAnsi" w:cstheme="minorHAnsi"/>
                <w:b/>
              </w:rPr>
              <w:br/>
            </w:r>
            <w:r w:rsidR="00962B1E">
              <w:rPr>
                <w:rFonts w:asciiTheme="minorHAnsi" w:hAnsiTheme="minorHAnsi" w:cstheme="minorHAnsi"/>
                <w:b/>
              </w:rPr>
              <w:br/>
            </w:r>
            <w:r w:rsidR="00A563DA">
              <w:rPr>
                <w:rFonts w:asciiTheme="minorHAnsi" w:hAnsiTheme="minorHAnsi" w:cstheme="minorHAnsi"/>
              </w:rPr>
              <w:t xml:space="preserve">I mange tilfeller </w:t>
            </w:r>
            <w:r w:rsidR="00962B1E">
              <w:rPr>
                <w:rFonts w:asciiTheme="minorHAnsi" w:hAnsiTheme="minorHAnsi" w:cstheme="minorHAnsi"/>
              </w:rPr>
              <w:t xml:space="preserve">undervises barn med vedtak om spesialundervisning av </w:t>
            </w:r>
            <w:r w:rsidR="00A563DA">
              <w:rPr>
                <w:rFonts w:asciiTheme="minorHAnsi" w:hAnsiTheme="minorHAnsi" w:cstheme="minorHAnsi"/>
              </w:rPr>
              <w:t xml:space="preserve">assistenter </w:t>
            </w:r>
            <w:r w:rsidR="00551F65">
              <w:rPr>
                <w:rFonts w:asciiTheme="minorHAnsi" w:hAnsiTheme="minorHAnsi" w:cstheme="minorHAnsi"/>
              </w:rPr>
              <w:t>uten fagutdanning eller spesial</w:t>
            </w:r>
            <w:r w:rsidR="00A563DA">
              <w:rPr>
                <w:rFonts w:asciiTheme="minorHAnsi" w:hAnsiTheme="minorHAnsi" w:cstheme="minorHAnsi"/>
              </w:rPr>
              <w:t xml:space="preserve">pedagogisk kompetanse. </w:t>
            </w:r>
            <w:r w:rsidR="00466AA7">
              <w:rPr>
                <w:rFonts w:asciiTheme="minorHAnsi" w:hAnsiTheme="minorHAnsi" w:cstheme="minorHAnsi"/>
              </w:rPr>
              <w:t xml:space="preserve">I løpet av de siste årene har </w:t>
            </w:r>
            <w:r w:rsidR="003D7E7E">
              <w:rPr>
                <w:rFonts w:asciiTheme="minorHAnsi" w:hAnsiTheme="minorHAnsi" w:cstheme="minorHAnsi"/>
              </w:rPr>
              <w:t xml:space="preserve">også </w:t>
            </w:r>
            <w:r w:rsidR="00A32D32">
              <w:rPr>
                <w:rFonts w:asciiTheme="minorHAnsi" w:hAnsiTheme="minorHAnsi" w:cstheme="minorHAnsi"/>
              </w:rPr>
              <w:t xml:space="preserve">bruken av </w:t>
            </w:r>
            <w:r w:rsidR="00916D17">
              <w:rPr>
                <w:rFonts w:asciiTheme="minorHAnsi" w:hAnsiTheme="minorHAnsi" w:cstheme="minorHAnsi"/>
              </w:rPr>
              <w:t xml:space="preserve">assistenter i opplæringen økt </w:t>
            </w:r>
            <w:r w:rsidR="000F68F8">
              <w:rPr>
                <w:rFonts w:asciiTheme="minorHAnsi" w:hAnsiTheme="minorHAnsi" w:cstheme="minorHAnsi"/>
              </w:rPr>
              <w:t>(Grunnskolens Informasjonssystem GSI).</w:t>
            </w:r>
            <w:r w:rsidR="00F95019">
              <w:rPr>
                <w:rFonts w:asciiTheme="minorHAnsi" w:hAnsiTheme="minorHAnsi" w:cstheme="minorHAnsi"/>
              </w:rPr>
              <w:t xml:space="preserve"> </w:t>
            </w:r>
            <w:r w:rsidR="00962B1E">
              <w:rPr>
                <w:rFonts w:asciiTheme="minorHAnsi" w:hAnsiTheme="minorHAnsi" w:cstheme="minorHAnsi"/>
              </w:rPr>
              <w:br/>
            </w:r>
            <w:r w:rsidR="00803541">
              <w:rPr>
                <w:rFonts w:asciiTheme="minorHAnsi" w:hAnsiTheme="minorHAnsi" w:cstheme="minorHAnsi"/>
              </w:rPr>
              <w:br/>
            </w:r>
            <w:r w:rsidR="00962B1E">
              <w:rPr>
                <w:rFonts w:asciiTheme="minorHAnsi" w:hAnsiTheme="minorHAnsi" w:cstheme="minorHAnsi"/>
              </w:rPr>
              <w:t>Res</w:t>
            </w:r>
            <w:r w:rsidR="00DD7B4B">
              <w:rPr>
                <w:rFonts w:asciiTheme="minorHAnsi" w:hAnsiTheme="minorHAnsi" w:cstheme="minorHAnsi"/>
              </w:rPr>
              <w:t>ultatet av dette er</w:t>
            </w:r>
            <w:r w:rsidR="00484DAB">
              <w:rPr>
                <w:rFonts w:asciiTheme="minorHAnsi" w:hAnsiTheme="minorHAnsi" w:cstheme="minorHAnsi"/>
              </w:rPr>
              <w:t xml:space="preserve"> et dårligere faglig utbytte</w:t>
            </w:r>
            <w:r w:rsidR="00F06E88">
              <w:rPr>
                <w:rFonts w:asciiTheme="minorHAnsi" w:hAnsiTheme="minorHAnsi" w:cstheme="minorHAnsi"/>
              </w:rPr>
              <w:t xml:space="preserve"> og at det blir for tilfe</w:t>
            </w:r>
            <w:r w:rsidR="004D1003">
              <w:rPr>
                <w:rFonts w:asciiTheme="minorHAnsi" w:hAnsiTheme="minorHAnsi" w:cstheme="minorHAnsi"/>
              </w:rPr>
              <w:t>ldig hva slags opplæring barna får.</w:t>
            </w:r>
            <w:r w:rsidR="00B83CEE">
              <w:rPr>
                <w:rFonts w:asciiTheme="minorHAnsi" w:hAnsiTheme="minorHAnsi" w:cstheme="minorHAnsi"/>
              </w:rPr>
              <w:t xml:space="preserve"> Vi får tilbakeme</w:t>
            </w:r>
            <w:r w:rsidR="003D7E7E">
              <w:rPr>
                <w:rFonts w:asciiTheme="minorHAnsi" w:hAnsiTheme="minorHAnsi" w:cstheme="minorHAnsi"/>
              </w:rPr>
              <w:t>ldinger fra elever som opplever</w:t>
            </w:r>
            <w:r w:rsidR="00B83CEE">
              <w:rPr>
                <w:rFonts w:asciiTheme="minorHAnsi" w:hAnsiTheme="minorHAnsi" w:cstheme="minorHAnsi"/>
              </w:rPr>
              <w:t xml:space="preserve"> at de ikke bl</w:t>
            </w:r>
            <w:r w:rsidR="003D7E7E">
              <w:rPr>
                <w:rFonts w:asciiTheme="minorHAnsi" w:hAnsiTheme="minorHAnsi" w:cstheme="minorHAnsi"/>
              </w:rPr>
              <w:t xml:space="preserve">ir tilstrekkelig satt krav til eller at </w:t>
            </w:r>
            <w:r w:rsidR="00962B1E">
              <w:rPr>
                <w:rFonts w:asciiTheme="minorHAnsi" w:hAnsiTheme="minorHAnsi" w:cstheme="minorHAnsi"/>
              </w:rPr>
              <w:t xml:space="preserve">det stilles andre forventninger </w:t>
            </w:r>
            <w:r w:rsidR="00484DAB">
              <w:rPr>
                <w:rFonts w:asciiTheme="minorHAnsi" w:hAnsiTheme="minorHAnsi" w:cstheme="minorHAnsi"/>
              </w:rPr>
              <w:t xml:space="preserve">til dem </w:t>
            </w:r>
            <w:r w:rsidR="00DD7B4B">
              <w:rPr>
                <w:rFonts w:asciiTheme="minorHAnsi" w:hAnsiTheme="minorHAnsi" w:cstheme="minorHAnsi"/>
              </w:rPr>
              <w:t>sammenlignet med andre elever.</w:t>
            </w:r>
          </w:p>
          <w:p w:rsidR="00A563DA" w:rsidRPr="00207029" w:rsidRDefault="00F06E88" w:rsidP="006B362A">
            <w:pPr>
              <w:pStyle w:val="NormalWeb"/>
              <w:rPr>
                <w:rFonts w:asciiTheme="minorHAnsi" w:hAnsiTheme="minorHAnsi" w:cstheme="minorHAnsi"/>
              </w:rPr>
            </w:pPr>
            <w:r>
              <w:rPr>
                <w:rFonts w:asciiTheme="minorHAnsi" w:hAnsiTheme="minorHAnsi" w:cstheme="minorHAnsi"/>
              </w:rPr>
              <w:t>Årsakene til utst</w:t>
            </w:r>
            <w:r w:rsidR="003E0C4F">
              <w:rPr>
                <w:rFonts w:asciiTheme="minorHAnsi" w:hAnsiTheme="minorHAnsi" w:cstheme="minorHAnsi"/>
              </w:rPr>
              <w:t>rakt</w:t>
            </w:r>
            <w:r w:rsidR="00803541">
              <w:rPr>
                <w:rFonts w:asciiTheme="minorHAnsi" w:hAnsiTheme="minorHAnsi" w:cstheme="minorHAnsi"/>
              </w:rPr>
              <w:t xml:space="preserve"> bruk av ufaglærte er flere. </w:t>
            </w:r>
            <w:r w:rsidR="003D7E7E">
              <w:rPr>
                <w:rFonts w:asciiTheme="minorHAnsi" w:hAnsiTheme="minorHAnsi" w:cstheme="minorHAnsi"/>
              </w:rPr>
              <w:br/>
            </w:r>
            <w:r w:rsidR="00551F65">
              <w:rPr>
                <w:rFonts w:asciiTheme="minorHAnsi" w:hAnsiTheme="minorHAnsi" w:cstheme="minorHAnsi"/>
              </w:rPr>
              <w:t xml:space="preserve">En </w:t>
            </w:r>
            <w:r w:rsidR="00803541">
              <w:rPr>
                <w:rFonts w:asciiTheme="minorHAnsi" w:hAnsiTheme="minorHAnsi" w:cstheme="minorHAnsi"/>
              </w:rPr>
              <w:t>grunn er</w:t>
            </w:r>
            <w:r w:rsidR="00F95019">
              <w:rPr>
                <w:rFonts w:asciiTheme="minorHAnsi" w:hAnsiTheme="minorHAnsi" w:cstheme="minorHAnsi"/>
              </w:rPr>
              <w:t xml:space="preserve"> </w:t>
            </w:r>
            <w:r w:rsidR="003E0C4F">
              <w:rPr>
                <w:rFonts w:asciiTheme="minorHAnsi" w:hAnsiTheme="minorHAnsi" w:cstheme="minorHAnsi"/>
              </w:rPr>
              <w:t xml:space="preserve">dårlig </w:t>
            </w:r>
            <w:r w:rsidR="00F95019">
              <w:rPr>
                <w:rFonts w:asciiTheme="minorHAnsi" w:hAnsiTheme="minorHAnsi" w:cstheme="minorHAnsi"/>
              </w:rPr>
              <w:t xml:space="preserve">økonomi og </w:t>
            </w:r>
            <w:r>
              <w:rPr>
                <w:rFonts w:asciiTheme="minorHAnsi" w:hAnsiTheme="minorHAnsi" w:cstheme="minorHAnsi"/>
              </w:rPr>
              <w:t xml:space="preserve">kommunenes/ </w:t>
            </w:r>
            <w:r w:rsidR="00F95019">
              <w:rPr>
                <w:rFonts w:asciiTheme="minorHAnsi" w:hAnsiTheme="minorHAnsi" w:cstheme="minorHAnsi"/>
              </w:rPr>
              <w:t>skolene</w:t>
            </w:r>
            <w:r w:rsidR="00806218">
              <w:rPr>
                <w:rFonts w:asciiTheme="minorHAnsi" w:hAnsiTheme="minorHAnsi" w:cstheme="minorHAnsi"/>
              </w:rPr>
              <w:t>s</w:t>
            </w:r>
            <w:r w:rsidR="00F95019">
              <w:rPr>
                <w:rFonts w:asciiTheme="minorHAnsi" w:hAnsiTheme="minorHAnsi" w:cstheme="minorHAnsi"/>
              </w:rPr>
              <w:t xml:space="preserve"> ønske om å spare penger.</w:t>
            </w:r>
            <w:r w:rsidR="00803541">
              <w:rPr>
                <w:rFonts w:asciiTheme="minorHAnsi" w:hAnsiTheme="minorHAnsi" w:cstheme="minorHAnsi"/>
              </w:rPr>
              <w:t xml:space="preserve"> </w:t>
            </w:r>
            <w:r w:rsidR="00551F65">
              <w:rPr>
                <w:rFonts w:asciiTheme="minorHAnsi" w:hAnsiTheme="minorHAnsi" w:cstheme="minorHAnsi"/>
              </w:rPr>
              <w:t>En annen gr</w:t>
            </w:r>
            <w:r w:rsidR="00DD7B4B">
              <w:rPr>
                <w:rFonts w:asciiTheme="minorHAnsi" w:hAnsiTheme="minorHAnsi" w:cstheme="minorHAnsi"/>
              </w:rPr>
              <w:t xml:space="preserve">unn kan være mangel på faglærte, særlig i små kommuner. </w:t>
            </w:r>
            <w:r w:rsidR="00DB0734">
              <w:rPr>
                <w:rFonts w:asciiTheme="minorHAnsi" w:hAnsiTheme="minorHAnsi" w:cstheme="minorHAnsi"/>
              </w:rPr>
              <w:br/>
            </w:r>
            <w:r w:rsidR="00551F65">
              <w:rPr>
                <w:rFonts w:asciiTheme="minorHAnsi" w:hAnsiTheme="minorHAnsi" w:cstheme="minorHAnsi"/>
              </w:rPr>
              <w:t xml:space="preserve">Vi tror også at en av forklaringene </w:t>
            </w:r>
            <w:r w:rsidR="00F77C7A">
              <w:rPr>
                <w:rFonts w:asciiTheme="minorHAnsi" w:hAnsiTheme="minorHAnsi" w:cstheme="minorHAnsi"/>
              </w:rPr>
              <w:t>er</w:t>
            </w:r>
            <w:r w:rsidR="00551F65">
              <w:rPr>
                <w:rFonts w:asciiTheme="minorHAnsi" w:hAnsiTheme="minorHAnsi" w:cstheme="minorHAnsi"/>
              </w:rPr>
              <w:t xml:space="preserve"> dagens lovverk.</w:t>
            </w:r>
            <w:r w:rsidR="00DB0734">
              <w:rPr>
                <w:rFonts w:asciiTheme="minorHAnsi" w:hAnsiTheme="minorHAnsi" w:cstheme="minorHAnsi"/>
              </w:rPr>
              <w:t xml:space="preserve"> </w:t>
            </w:r>
            <w:r w:rsidR="007E2500">
              <w:rPr>
                <w:rFonts w:asciiTheme="minorHAnsi" w:hAnsiTheme="minorHAnsi" w:cstheme="minorHAnsi"/>
              </w:rPr>
              <w:lastRenderedPageBreak/>
              <w:t>Det finnes en unntaksbestemmelse</w:t>
            </w:r>
            <w:r w:rsidR="00A563DA">
              <w:rPr>
                <w:rFonts w:asciiTheme="minorHAnsi" w:hAnsiTheme="minorHAnsi" w:cstheme="minorHAnsi"/>
              </w:rPr>
              <w:t xml:space="preserve"> i opplæringsloven</w:t>
            </w:r>
            <w:r w:rsidR="007E2500">
              <w:rPr>
                <w:rFonts w:asciiTheme="minorHAnsi" w:hAnsiTheme="minorHAnsi" w:cstheme="minorHAnsi"/>
              </w:rPr>
              <w:t xml:space="preserve"> (§5.5)</w:t>
            </w:r>
            <w:r w:rsidR="00A563DA">
              <w:rPr>
                <w:rFonts w:asciiTheme="minorHAnsi" w:hAnsiTheme="minorHAnsi" w:cstheme="minorHAnsi"/>
              </w:rPr>
              <w:t xml:space="preserve"> som brukes for ofte.</w:t>
            </w:r>
            <w:r w:rsidR="00DD7B4B">
              <w:rPr>
                <w:rFonts w:asciiTheme="minorHAnsi" w:hAnsiTheme="minorHAnsi" w:cstheme="minorHAnsi"/>
              </w:rPr>
              <w:t xml:space="preserve"> </w:t>
            </w:r>
            <w:r w:rsidR="00D66A76">
              <w:rPr>
                <w:rFonts w:asciiTheme="minorHAnsi" w:hAnsiTheme="minorHAnsi" w:cstheme="minorHAnsi"/>
              </w:rPr>
              <w:br/>
            </w:r>
            <w:r w:rsidR="00A563DA">
              <w:rPr>
                <w:rFonts w:asciiTheme="minorHAnsi" w:hAnsiTheme="minorHAnsi" w:cstheme="minorHAnsi"/>
              </w:rPr>
              <w:t xml:space="preserve">Dagens lovverk legger til rette for en forskjellsbehandling. </w:t>
            </w:r>
            <w:r w:rsidR="007E2500">
              <w:rPr>
                <w:rFonts w:asciiTheme="minorHAnsi" w:hAnsiTheme="minorHAnsi" w:cstheme="minorHAnsi"/>
              </w:rPr>
              <w:t>Med</w:t>
            </w:r>
            <w:r w:rsidR="00D81F4A">
              <w:rPr>
                <w:rFonts w:asciiTheme="minorHAnsi" w:hAnsiTheme="minorHAnsi" w:cstheme="minorHAnsi"/>
              </w:rPr>
              <w:t xml:space="preserve"> andre ord </w:t>
            </w:r>
            <w:r w:rsidR="003E0C4F">
              <w:rPr>
                <w:rFonts w:asciiTheme="minorHAnsi" w:hAnsiTheme="minorHAnsi" w:cstheme="minorHAnsi"/>
              </w:rPr>
              <w:t xml:space="preserve">stilles </w:t>
            </w:r>
            <w:r w:rsidR="00D81F4A">
              <w:rPr>
                <w:rFonts w:asciiTheme="minorHAnsi" w:hAnsiTheme="minorHAnsi" w:cstheme="minorHAnsi"/>
              </w:rPr>
              <w:t xml:space="preserve">det </w:t>
            </w:r>
            <w:r w:rsidR="003E0C4F">
              <w:rPr>
                <w:rFonts w:asciiTheme="minorHAnsi" w:hAnsiTheme="minorHAnsi" w:cstheme="minorHAnsi"/>
              </w:rPr>
              <w:t xml:space="preserve">mindre krav </w:t>
            </w:r>
            <w:r w:rsidR="00D81F4A">
              <w:rPr>
                <w:rFonts w:asciiTheme="minorHAnsi" w:hAnsiTheme="minorHAnsi" w:cstheme="minorHAnsi"/>
              </w:rPr>
              <w:t xml:space="preserve">til spesialopplæringen </w:t>
            </w:r>
            <w:r w:rsidR="003E0C4F">
              <w:rPr>
                <w:rFonts w:asciiTheme="minorHAnsi" w:hAnsiTheme="minorHAnsi" w:cstheme="minorHAnsi"/>
              </w:rPr>
              <w:t>enn til den ordinære</w:t>
            </w:r>
            <w:r w:rsidR="00962B1E">
              <w:rPr>
                <w:rFonts w:asciiTheme="minorHAnsi" w:hAnsiTheme="minorHAnsi" w:cstheme="minorHAnsi"/>
              </w:rPr>
              <w:t xml:space="preserve"> </w:t>
            </w:r>
            <w:r w:rsidR="00484DAB">
              <w:rPr>
                <w:rFonts w:asciiTheme="minorHAnsi" w:hAnsiTheme="minorHAnsi" w:cstheme="minorHAnsi"/>
              </w:rPr>
              <w:t>opplæringen.</w:t>
            </w:r>
          </w:p>
        </w:tc>
        <w:tc>
          <w:tcPr>
            <w:tcW w:w="5387" w:type="dxa"/>
          </w:tcPr>
          <w:p w:rsidR="00F95019" w:rsidRPr="00192637" w:rsidRDefault="00650939" w:rsidP="00080E00">
            <w:pPr>
              <w:rPr>
                <w:rFonts w:cstheme="minorHAnsi"/>
                <w:b/>
                <w:sz w:val="24"/>
                <w:szCs w:val="24"/>
              </w:rPr>
            </w:pPr>
            <w:r w:rsidRPr="005A6047">
              <w:rPr>
                <w:rFonts w:cstheme="minorHAnsi"/>
                <w:b/>
                <w:color w:val="4472C4" w:themeColor="accent5"/>
                <w:sz w:val="24"/>
                <w:szCs w:val="24"/>
              </w:rPr>
              <w:lastRenderedPageBreak/>
              <w:t>Vi krever at a</w:t>
            </w:r>
            <w:r w:rsidR="00E15B76" w:rsidRPr="005A6047">
              <w:rPr>
                <w:rFonts w:cstheme="minorHAnsi"/>
                <w:b/>
                <w:color w:val="4472C4" w:themeColor="accent5"/>
                <w:sz w:val="24"/>
                <w:szCs w:val="24"/>
              </w:rPr>
              <w:t xml:space="preserve">lle elever med </w:t>
            </w:r>
            <w:r w:rsidRPr="005A6047">
              <w:rPr>
                <w:rFonts w:cstheme="minorHAnsi"/>
                <w:b/>
                <w:color w:val="4472C4" w:themeColor="accent5"/>
                <w:sz w:val="24"/>
                <w:szCs w:val="24"/>
              </w:rPr>
              <w:t>behov for spesialundervisning skal</w:t>
            </w:r>
            <w:r w:rsidR="00E15B76" w:rsidRPr="005A6047">
              <w:rPr>
                <w:rFonts w:cstheme="minorHAnsi"/>
                <w:b/>
                <w:color w:val="4472C4" w:themeColor="accent5"/>
                <w:sz w:val="24"/>
                <w:szCs w:val="24"/>
              </w:rPr>
              <w:t xml:space="preserve"> få opplæring av fagpersoner med pedagogisk eller spesialpedagogisk kompetanse</w:t>
            </w:r>
            <w:r w:rsidR="00E15B76" w:rsidRPr="0073406E">
              <w:rPr>
                <w:rFonts w:cstheme="minorHAnsi"/>
                <w:b/>
                <w:color w:val="4472C4" w:themeColor="accent5"/>
                <w:sz w:val="24"/>
                <w:szCs w:val="24"/>
              </w:rPr>
              <w:t>.</w:t>
            </w:r>
            <w:r w:rsidRPr="0073406E">
              <w:rPr>
                <w:rFonts w:cstheme="minorHAnsi"/>
                <w:b/>
                <w:color w:val="4472C4" w:themeColor="accent5"/>
                <w:sz w:val="24"/>
                <w:szCs w:val="24"/>
              </w:rPr>
              <w:br/>
            </w:r>
            <w:r w:rsidR="00D81F4A">
              <w:rPr>
                <w:rFonts w:cstheme="minorHAnsi"/>
                <w:sz w:val="24"/>
                <w:szCs w:val="24"/>
              </w:rPr>
              <w:br/>
            </w:r>
            <w:r w:rsidR="007E2500">
              <w:rPr>
                <w:rFonts w:cstheme="minorHAnsi"/>
                <w:sz w:val="24"/>
                <w:szCs w:val="24"/>
              </w:rPr>
              <w:t>Stortinget har bedt regjeringen sørge for (juni 2017) at alle skoler skal ha tilgang på lærere med fordypning innen spesialpedagogikk, og at alle elever med behov for spesialundervisning skal få rett til opplæring av fagpersoner med godkjent relevant utdanning. Det</w:t>
            </w:r>
            <w:r w:rsidR="003E0C4F">
              <w:rPr>
                <w:rFonts w:cstheme="minorHAnsi"/>
                <w:sz w:val="24"/>
                <w:szCs w:val="24"/>
              </w:rPr>
              <w:t xml:space="preserve">te er veldig positivt og det blir </w:t>
            </w:r>
            <w:r w:rsidR="007E2500">
              <w:rPr>
                <w:rFonts w:cstheme="minorHAnsi"/>
                <w:sz w:val="24"/>
                <w:szCs w:val="24"/>
              </w:rPr>
              <w:t>veldig viktig at regjeringen føl</w:t>
            </w:r>
            <w:r w:rsidR="00F06E88">
              <w:rPr>
                <w:rFonts w:cstheme="minorHAnsi"/>
                <w:sz w:val="24"/>
                <w:szCs w:val="24"/>
              </w:rPr>
              <w:t>ger op</w:t>
            </w:r>
            <w:r w:rsidR="00D81F4A">
              <w:rPr>
                <w:rFonts w:cstheme="minorHAnsi"/>
                <w:sz w:val="24"/>
                <w:szCs w:val="24"/>
              </w:rPr>
              <w:t>p dette stortingsvedtaket.</w:t>
            </w:r>
            <w:r w:rsidR="003E0C4F">
              <w:rPr>
                <w:rFonts w:cstheme="minorHAnsi"/>
                <w:sz w:val="24"/>
                <w:szCs w:val="24"/>
              </w:rPr>
              <w:t xml:space="preserve"> </w:t>
            </w:r>
            <w:r w:rsidR="00036492">
              <w:rPr>
                <w:rFonts w:cstheme="minorHAnsi"/>
                <w:sz w:val="24"/>
                <w:szCs w:val="24"/>
              </w:rPr>
              <w:t>(Dokument 8.132 S (2016-17), Innst.446 (2016-2017)</w:t>
            </w:r>
            <w:r>
              <w:rPr>
                <w:rFonts w:cstheme="minorHAnsi"/>
                <w:sz w:val="24"/>
                <w:szCs w:val="24"/>
              </w:rPr>
              <w:t>.</w:t>
            </w:r>
            <w:r w:rsidR="0054195F">
              <w:rPr>
                <w:rFonts w:cstheme="minorHAnsi"/>
                <w:b/>
                <w:sz w:val="24"/>
                <w:szCs w:val="24"/>
              </w:rPr>
              <w:br/>
            </w:r>
          </w:p>
          <w:p w:rsidR="00036492" w:rsidRDefault="003E0C4F" w:rsidP="00080E00">
            <w:pPr>
              <w:rPr>
                <w:rFonts w:cstheme="minorHAnsi"/>
                <w:sz w:val="24"/>
                <w:szCs w:val="24"/>
              </w:rPr>
            </w:pPr>
            <w:r>
              <w:rPr>
                <w:rFonts w:cstheme="minorHAnsi"/>
                <w:sz w:val="24"/>
                <w:szCs w:val="24"/>
              </w:rPr>
              <w:t>Det er også viktig at</w:t>
            </w:r>
            <w:r w:rsidR="007E2500">
              <w:rPr>
                <w:rFonts w:cstheme="minorHAnsi"/>
                <w:sz w:val="24"/>
                <w:szCs w:val="24"/>
              </w:rPr>
              <w:t xml:space="preserve"> o</w:t>
            </w:r>
            <w:r>
              <w:rPr>
                <w:rFonts w:cstheme="minorHAnsi"/>
                <w:sz w:val="24"/>
                <w:szCs w:val="24"/>
              </w:rPr>
              <w:t xml:space="preserve">pplæringsloven </w:t>
            </w:r>
            <w:r w:rsidR="00A563DA" w:rsidRPr="00A563DA">
              <w:rPr>
                <w:rFonts w:cstheme="minorHAnsi"/>
                <w:sz w:val="24"/>
                <w:szCs w:val="24"/>
              </w:rPr>
              <w:t xml:space="preserve">endres slik at elever med spesialundervisning sikres rett til opplæring av fagperson med godkjent utdanning og kompetanse i faget/undervisningsoppgaven. </w:t>
            </w:r>
            <w:r w:rsidR="00A563DA" w:rsidRPr="00A563DA">
              <w:rPr>
                <w:rFonts w:cstheme="minorHAnsi"/>
                <w:sz w:val="24"/>
                <w:szCs w:val="24"/>
              </w:rPr>
              <w:br/>
              <w:t>Unntaksbestemmelsen i opplæringsloven §5-5 må kun brukes i særskilte tilfeller og dersom det er til barnets beste. Unntak skal gjøres som et enkeltvedtak</w:t>
            </w:r>
          </w:p>
          <w:p w:rsidR="00803541" w:rsidRPr="00C0053E" w:rsidRDefault="00803541" w:rsidP="00F77C7A">
            <w:pPr>
              <w:rPr>
                <w:rFonts w:cstheme="minorHAnsi"/>
                <w:sz w:val="24"/>
                <w:szCs w:val="24"/>
              </w:rPr>
            </w:pPr>
            <w:r>
              <w:rPr>
                <w:rFonts w:cstheme="minorHAnsi"/>
                <w:sz w:val="24"/>
                <w:szCs w:val="24"/>
              </w:rPr>
              <w:t>Vi mener også at s</w:t>
            </w:r>
            <w:r w:rsidR="00F717D2">
              <w:rPr>
                <w:rFonts w:cstheme="minorHAnsi"/>
                <w:sz w:val="24"/>
                <w:szCs w:val="24"/>
              </w:rPr>
              <w:t>pesialpedagogisk kompetanse må inn i lærerutdanningen.</w:t>
            </w:r>
            <w:r w:rsidR="002C790C">
              <w:rPr>
                <w:rFonts w:cstheme="minorHAnsi"/>
                <w:sz w:val="24"/>
                <w:szCs w:val="24"/>
              </w:rPr>
              <w:t xml:space="preserve"> Det trengs mer kunnskap i skolen </w:t>
            </w:r>
            <w:r w:rsidR="00F77C7A">
              <w:rPr>
                <w:rFonts w:cstheme="minorHAnsi"/>
                <w:sz w:val="24"/>
                <w:szCs w:val="24"/>
              </w:rPr>
              <w:t>om</w:t>
            </w:r>
            <w:r w:rsidR="002C790C">
              <w:rPr>
                <w:rFonts w:cstheme="minorHAnsi"/>
                <w:sz w:val="24"/>
                <w:szCs w:val="24"/>
              </w:rPr>
              <w:t xml:space="preserve"> elever med funksjonsnedsettelser.</w:t>
            </w:r>
          </w:p>
        </w:tc>
      </w:tr>
      <w:tr w:rsidR="0075317E" w:rsidRPr="006D4825" w:rsidTr="00C0053E">
        <w:tc>
          <w:tcPr>
            <w:tcW w:w="5387" w:type="dxa"/>
          </w:tcPr>
          <w:p w:rsidR="0075317E" w:rsidRPr="0049624E" w:rsidRDefault="0075317E" w:rsidP="00A563DA">
            <w:pPr>
              <w:pStyle w:val="NormalWeb"/>
              <w:rPr>
                <w:rFonts w:asciiTheme="minorHAnsi" w:hAnsiTheme="minorHAnsi" w:cstheme="minorHAnsi"/>
                <w:b/>
              </w:rPr>
            </w:pPr>
            <w:r w:rsidRPr="0049624E">
              <w:rPr>
                <w:rFonts w:asciiTheme="minorHAnsi" w:hAnsiTheme="minorHAnsi" w:cstheme="minorHAnsi"/>
                <w:b/>
              </w:rPr>
              <w:t>Individuell opplæringsplan i spesialundervisning</w:t>
            </w:r>
          </w:p>
          <w:p w:rsidR="0075317E" w:rsidRDefault="0075317E" w:rsidP="00A563DA">
            <w:pPr>
              <w:pStyle w:val="NormalWeb"/>
              <w:rPr>
                <w:rFonts w:asciiTheme="minorHAnsi" w:hAnsiTheme="minorHAnsi" w:cstheme="minorHAnsi"/>
              </w:rPr>
            </w:pPr>
            <w:r w:rsidRPr="0049624E">
              <w:rPr>
                <w:rFonts w:asciiTheme="minorHAnsi" w:hAnsiTheme="minorHAnsi" w:cstheme="minorHAnsi"/>
              </w:rPr>
              <w:t>For elev</w:t>
            </w:r>
            <w:r w:rsidR="006D4825" w:rsidRPr="0049624E">
              <w:rPr>
                <w:rFonts w:asciiTheme="minorHAnsi" w:hAnsiTheme="minorHAnsi" w:cstheme="minorHAnsi"/>
              </w:rPr>
              <w:t>er</w:t>
            </w:r>
            <w:r w:rsidRPr="0049624E">
              <w:rPr>
                <w:rFonts w:asciiTheme="minorHAnsi" w:hAnsiTheme="minorHAnsi" w:cstheme="minorHAnsi"/>
              </w:rPr>
              <w:t xml:space="preserve"> som får spesialundervisning, har skolen plikt til å utarbeide individuell opplæringsplan (IOP). Dette er pålagt i </w:t>
            </w:r>
            <w:r w:rsidR="006438C6" w:rsidRPr="0049624E">
              <w:rPr>
                <w:rFonts w:asciiTheme="minorHAnsi" w:hAnsiTheme="minorHAnsi" w:cstheme="minorHAnsi"/>
              </w:rPr>
              <w:t>opplæringslovas</w:t>
            </w:r>
            <w:r w:rsidRPr="0049624E">
              <w:rPr>
                <w:rFonts w:asciiTheme="minorHAnsi" w:hAnsiTheme="minorHAnsi" w:cstheme="minorHAnsi"/>
              </w:rPr>
              <w:t xml:space="preserve"> § 5</w:t>
            </w:r>
            <w:r w:rsidR="006D4825" w:rsidRPr="0049624E">
              <w:rPr>
                <w:rFonts w:asciiTheme="minorHAnsi" w:hAnsiTheme="minorHAnsi" w:cstheme="minorHAnsi"/>
              </w:rPr>
              <w:t xml:space="preserve">-5 første ledd. </w:t>
            </w:r>
            <w:r w:rsidRPr="006D4825">
              <w:rPr>
                <w:rFonts w:asciiTheme="minorHAnsi" w:hAnsiTheme="minorHAnsi" w:cstheme="minorHAnsi"/>
              </w:rPr>
              <w:t>Planen skal vise mål for og innh</w:t>
            </w:r>
            <w:r w:rsidR="006D4825" w:rsidRPr="006D4825">
              <w:rPr>
                <w:rFonts w:asciiTheme="minorHAnsi" w:hAnsiTheme="minorHAnsi" w:cstheme="minorHAnsi"/>
              </w:rPr>
              <w:t>o</w:t>
            </w:r>
            <w:r w:rsidRPr="006D4825">
              <w:rPr>
                <w:rFonts w:asciiTheme="minorHAnsi" w:hAnsiTheme="minorHAnsi" w:cstheme="minorHAnsi"/>
              </w:rPr>
              <w:t>ldet i opplæring</w:t>
            </w:r>
            <w:r w:rsidR="006D4825" w:rsidRPr="006D4825">
              <w:rPr>
                <w:rFonts w:asciiTheme="minorHAnsi" w:hAnsiTheme="minorHAnsi" w:cstheme="minorHAnsi"/>
              </w:rPr>
              <w:t>en</w:t>
            </w:r>
            <w:r w:rsidRPr="006D4825">
              <w:rPr>
                <w:rFonts w:asciiTheme="minorHAnsi" w:hAnsiTheme="minorHAnsi" w:cstheme="minorHAnsi"/>
              </w:rPr>
              <w:t xml:space="preserve"> og </w:t>
            </w:r>
            <w:r w:rsidR="006D4825" w:rsidRPr="006D4825">
              <w:rPr>
                <w:rFonts w:asciiTheme="minorHAnsi" w:hAnsiTheme="minorHAnsi" w:cstheme="minorHAnsi"/>
              </w:rPr>
              <w:t xml:space="preserve">hvordan målene skal nås. </w:t>
            </w:r>
          </w:p>
          <w:p w:rsidR="006D4825" w:rsidRPr="006D4825" w:rsidRDefault="006D4825" w:rsidP="00A563DA">
            <w:pPr>
              <w:pStyle w:val="NormalWeb"/>
              <w:rPr>
                <w:rFonts w:asciiTheme="minorHAnsi" w:hAnsiTheme="minorHAnsi" w:cstheme="minorHAnsi"/>
              </w:rPr>
            </w:pPr>
            <w:r>
              <w:rPr>
                <w:rFonts w:asciiTheme="minorHAnsi" w:hAnsiTheme="minorHAnsi" w:cstheme="minorHAnsi"/>
              </w:rPr>
              <w:t xml:space="preserve">IOP skal vurderes årlig (§5-5 annet ledd), mot tidligere to ganger årlig. Det har gitt elever med spesialundervisning svekket rett til pedagogiske tilrettelegginger i løpet av skoleåret når det oppstår behov for endringer. </w:t>
            </w:r>
          </w:p>
        </w:tc>
        <w:tc>
          <w:tcPr>
            <w:tcW w:w="5387" w:type="dxa"/>
          </w:tcPr>
          <w:p w:rsidR="0075317E" w:rsidRPr="006D4825" w:rsidRDefault="006D4825" w:rsidP="00080E00">
            <w:pPr>
              <w:rPr>
                <w:rFonts w:cstheme="minorHAnsi"/>
                <w:b/>
                <w:color w:val="4472C4" w:themeColor="accent5"/>
                <w:sz w:val="24"/>
                <w:szCs w:val="24"/>
              </w:rPr>
            </w:pPr>
            <w:r>
              <w:rPr>
                <w:rFonts w:cstheme="minorHAnsi"/>
                <w:b/>
                <w:color w:val="4472C4" w:themeColor="accent5"/>
                <w:sz w:val="24"/>
                <w:szCs w:val="24"/>
              </w:rPr>
              <w:t xml:space="preserve">Vi krever gjeninnført at IOP skal vurderes minst to ganger årlig for å sikre at elever med spesialundervisning får et forsvarlig pedagogisk tilbud. </w:t>
            </w:r>
          </w:p>
        </w:tc>
      </w:tr>
      <w:tr w:rsidR="00235649" w:rsidTr="00C0053E">
        <w:tc>
          <w:tcPr>
            <w:tcW w:w="5387" w:type="dxa"/>
          </w:tcPr>
          <w:p w:rsidR="00E33C05" w:rsidRDefault="006C53DE" w:rsidP="00235649">
            <w:pPr>
              <w:rPr>
                <w:rFonts w:cstheme="minorHAnsi"/>
                <w:color w:val="FF0000"/>
                <w:sz w:val="24"/>
                <w:szCs w:val="24"/>
              </w:rPr>
            </w:pPr>
            <w:r w:rsidRPr="00FB79F7">
              <w:rPr>
                <w:rFonts w:cstheme="minorHAnsi"/>
                <w:b/>
                <w:sz w:val="24"/>
                <w:szCs w:val="24"/>
              </w:rPr>
              <w:t>A</w:t>
            </w:r>
            <w:r w:rsidR="00235649" w:rsidRPr="00FB79F7">
              <w:rPr>
                <w:rFonts w:cstheme="minorHAnsi"/>
                <w:b/>
                <w:sz w:val="24"/>
                <w:szCs w:val="24"/>
              </w:rPr>
              <w:t>lternativ og supplerende kommunikasjon (ASK)</w:t>
            </w:r>
            <w:r w:rsidR="00235649" w:rsidRPr="006D4825">
              <w:rPr>
                <w:rFonts w:cstheme="minorHAnsi"/>
                <w:b/>
                <w:color w:val="FF0000"/>
                <w:sz w:val="24"/>
                <w:szCs w:val="24"/>
              </w:rPr>
              <w:br/>
            </w:r>
            <w:r w:rsidR="00235649" w:rsidRPr="006D4825">
              <w:rPr>
                <w:rFonts w:cstheme="minorHAnsi"/>
                <w:color w:val="FF0000"/>
                <w:sz w:val="24"/>
                <w:szCs w:val="24"/>
              </w:rPr>
              <w:br/>
            </w:r>
            <w:r w:rsidR="00F77C7A">
              <w:rPr>
                <w:rFonts w:cstheme="minorHAnsi"/>
                <w:sz w:val="24"/>
                <w:szCs w:val="24"/>
              </w:rPr>
              <w:t>I</w:t>
            </w:r>
            <w:r w:rsidR="00E33C05" w:rsidRPr="00776A29">
              <w:rPr>
                <w:rFonts w:cstheme="minorHAnsi"/>
                <w:sz w:val="24"/>
                <w:szCs w:val="24"/>
              </w:rPr>
              <w:t>følge opplæringsloven, § 2-16</w:t>
            </w:r>
            <w:r w:rsidR="00E33C05">
              <w:rPr>
                <w:rFonts w:cstheme="minorHAnsi"/>
                <w:sz w:val="24"/>
                <w:szCs w:val="24"/>
              </w:rPr>
              <w:t>,</w:t>
            </w:r>
            <w:r w:rsidR="00E33C05" w:rsidRPr="00776A29">
              <w:rPr>
                <w:rFonts w:cstheme="minorHAnsi"/>
                <w:sz w:val="24"/>
                <w:szCs w:val="24"/>
              </w:rPr>
              <w:t xml:space="preserve"> har </w:t>
            </w:r>
            <w:r w:rsidR="00E33C05">
              <w:rPr>
                <w:rFonts w:cstheme="minorHAnsi"/>
                <w:sz w:val="24"/>
                <w:szCs w:val="24"/>
              </w:rPr>
              <w:t xml:space="preserve">alle </w:t>
            </w:r>
            <w:r w:rsidR="00E33C05">
              <w:rPr>
                <w:rFonts w:cstheme="minorHAnsi"/>
                <w:color w:val="333333"/>
                <w:sz w:val="24"/>
                <w:szCs w:val="24"/>
              </w:rPr>
              <w:t>e</w:t>
            </w:r>
            <w:r w:rsidR="00E33C05" w:rsidRPr="00776A29">
              <w:rPr>
                <w:rFonts w:cstheme="minorHAnsi"/>
                <w:color w:val="333333"/>
                <w:sz w:val="24"/>
                <w:szCs w:val="24"/>
              </w:rPr>
              <w:t>lever som helt eller delvis mangler funksjonell tale og har behov for alternativ og supplerende kommunikasjon</w:t>
            </w:r>
            <w:r w:rsidR="00E33C05">
              <w:rPr>
                <w:rFonts w:cstheme="minorHAnsi"/>
                <w:color w:val="333333"/>
                <w:sz w:val="24"/>
                <w:szCs w:val="24"/>
              </w:rPr>
              <w:t xml:space="preserve"> (ASK)</w:t>
            </w:r>
            <w:r w:rsidR="00E33C05" w:rsidRPr="00776A29">
              <w:rPr>
                <w:rFonts w:cstheme="minorHAnsi"/>
                <w:color w:val="333333"/>
                <w:sz w:val="24"/>
                <w:szCs w:val="24"/>
              </w:rPr>
              <w:t xml:space="preserve">, </w:t>
            </w:r>
            <w:r w:rsidR="00E33C05">
              <w:rPr>
                <w:rFonts w:cstheme="minorHAnsi"/>
                <w:color w:val="333333"/>
                <w:sz w:val="24"/>
                <w:szCs w:val="24"/>
              </w:rPr>
              <w:t>rett til å få det.</w:t>
            </w:r>
            <w:r w:rsidR="00E33C05">
              <w:rPr>
                <w:rFonts w:cstheme="minorHAnsi"/>
                <w:color w:val="333333"/>
                <w:sz w:val="24"/>
                <w:szCs w:val="24"/>
              </w:rPr>
              <w:br/>
            </w:r>
          </w:p>
          <w:p w:rsidR="00E33C05" w:rsidRPr="009E25ED" w:rsidRDefault="00235649" w:rsidP="00235649">
            <w:pPr>
              <w:rPr>
                <w:rFonts w:cstheme="minorHAnsi"/>
                <w:b/>
                <w:sz w:val="24"/>
                <w:szCs w:val="24"/>
              </w:rPr>
            </w:pPr>
            <w:r w:rsidRPr="009E25ED">
              <w:rPr>
                <w:rFonts w:cstheme="minorHAnsi"/>
                <w:sz w:val="24"/>
                <w:szCs w:val="24"/>
              </w:rPr>
              <w:t xml:space="preserve">Mange barn med CP har manglende </w:t>
            </w:r>
            <w:r w:rsidR="006C53DE" w:rsidRPr="009E25ED">
              <w:rPr>
                <w:rFonts w:cstheme="minorHAnsi"/>
                <w:sz w:val="24"/>
                <w:szCs w:val="24"/>
              </w:rPr>
              <w:t xml:space="preserve">tale- og kommunikasjonsevner </w:t>
            </w:r>
            <w:r w:rsidR="00E33C05" w:rsidRPr="009E25ED">
              <w:rPr>
                <w:rFonts w:cstheme="minorHAnsi"/>
                <w:sz w:val="24"/>
                <w:szCs w:val="24"/>
              </w:rPr>
              <w:t>og har behov for ASK</w:t>
            </w:r>
            <w:r w:rsidR="00F77C7A">
              <w:rPr>
                <w:rFonts w:cstheme="minorHAnsi"/>
                <w:sz w:val="24"/>
                <w:szCs w:val="24"/>
              </w:rPr>
              <w:t>,</w:t>
            </w:r>
            <w:r w:rsidR="00E33C05" w:rsidRPr="009E25ED">
              <w:rPr>
                <w:rFonts w:cstheme="minorHAnsi"/>
                <w:sz w:val="24"/>
                <w:szCs w:val="24"/>
              </w:rPr>
              <w:br/>
            </w:r>
            <w:r w:rsidR="00FB79F7" w:rsidRPr="009E25ED">
              <w:rPr>
                <w:rFonts w:cstheme="minorHAnsi"/>
                <w:b/>
                <w:sz w:val="24"/>
                <w:szCs w:val="24"/>
              </w:rPr>
              <w:t xml:space="preserve">(Se egne tall side 7-8) </w:t>
            </w:r>
            <w:r w:rsidR="00FB79F7" w:rsidRPr="009E25ED">
              <w:rPr>
                <w:rFonts w:cstheme="minorHAnsi"/>
                <w:sz w:val="24"/>
                <w:szCs w:val="24"/>
              </w:rPr>
              <w:t xml:space="preserve">og </w:t>
            </w:r>
            <w:r w:rsidR="00C83E4F" w:rsidRPr="009E25ED">
              <w:rPr>
                <w:rFonts w:cstheme="minorHAnsi"/>
                <w:sz w:val="24"/>
                <w:szCs w:val="24"/>
              </w:rPr>
              <w:t xml:space="preserve">naturlig nok er </w:t>
            </w:r>
            <w:r w:rsidR="00E33C05" w:rsidRPr="009E25ED">
              <w:rPr>
                <w:rFonts w:cstheme="minorHAnsi"/>
                <w:sz w:val="24"/>
                <w:szCs w:val="24"/>
              </w:rPr>
              <w:t>det svært viktig for oss at denne rettigheten blir innfridd i prak</w:t>
            </w:r>
            <w:r w:rsidR="00FB79F7" w:rsidRPr="009E25ED">
              <w:rPr>
                <w:rFonts w:cstheme="minorHAnsi"/>
                <w:sz w:val="24"/>
                <w:szCs w:val="24"/>
              </w:rPr>
              <w:t>s</w:t>
            </w:r>
            <w:r w:rsidR="00E33C05" w:rsidRPr="009E25ED">
              <w:rPr>
                <w:rFonts w:cstheme="minorHAnsi"/>
                <w:sz w:val="24"/>
                <w:szCs w:val="24"/>
              </w:rPr>
              <w:t>is</w:t>
            </w:r>
            <w:r w:rsidR="00FB79F7" w:rsidRPr="009E25ED">
              <w:rPr>
                <w:rFonts w:cstheme="minorHAnsi"/>
                <w:b/>
                <w:sz w:val="24"/>
                <w:szCs w:val="24"/>
              </w:rPr>
              <w:t>.</w:t>
            </w:r>
          </w:p>
          <w:p w:rsidR="002107A0" w:rsidRPr="00FB79F7" w:rsidRDefault="006C53DE" w:rsidP="00235649">
            <w:pPr>
              <w:rPr>
                <w:rFonts w:cstheme="minorHAnsi"/>
                <w:sz w:val="24"/>
                <w:szCs w:val="24"/>
              </w:rPr>
            </w:pPr>
            <w:r w:rsidRPr="009E25ED">
              <w:rPr>
                <w:rFonts w:cstheme="minorHAnsi"/>
                <w:b/>
                <w:sz w:val="24"/>
                <w:szCs w:val="24"/>
              </w:rPr>
              <w:br/>
            </w:r>
            <w:r w:rsidR="002107A0" w:rsidRPr="00FB79F7">
              <w:rPr>
                <w:rFonts w:cstheme="minorHAnsi"/>
                <w:sz w:val="24"/>
                <w:szCs w:val="24"/>
              </w:rPr>
              <w:t xml:space="preserve">For at </w:t>
            </w:r>
            <w:r w:rsidR="00265DAF" w:rsidRPr="00FB79F7">
              <w:rPr>
                <w:rFonts w:cstheme="minorHAnsi"/>
                <w:sz w:val="24"/>
                <w:szCs w:val="24"/>
              </w:rPr>
              <w:t>elevene</w:t>
            </w:r>
            <w:r w:rsidR="002107A0" w:rsidRPr="00FB79F7">
              <w:rPr>
                <w:rFonts w:cstheme="minorHAnsi"/>
                <w:sz w:val="24"/>
                <w:szCs w:val="24"/>
              </w:rPr>
              <w:t xml:space="preserve"> skal få utvikle språk og kommunikasjonsferdigheter trenger de et fungerende språkmiljø i skolen </w:t>
            </w:r>
            <w:r w:rsidR="00504FC3" w:rsidRPr="00FB79F7">
              <w:rPr>
                <w:rFonts w:cstheme="minorHAnsi"/>
                <w:sz w:val="24"/>
                <w:szCs w:val="24"/>
              </w:rPr>
              <w:t xml:space="preserve">der ASK </w:t>
            </w:r>
            <w:r w:rsidR="002107A0" w:rsidRPr="00FB79F7">
              <w:rPr>
                <w:rFonts w:cstheme="minorHAnsi"/>
                <w:sz w:val="24"/>
                <w:szCs w:val="24"/>
              </w:rPr>
              <w:t>og tilpassede hjelpemidler</w:t>
            </w:r>
            <w:r w:rsidR="00F77C7A">
              <w:rPr>
                <w:rFonts w:cstheme="minorHAnsi"/>
                <w:sz w:val="24"/>
                <w:szCs w:val="24"/>
              </w:rPr>
              <w:t xml:space="preserve"> </w:t>
            </w:r>
            <w:r w:rsidR="00F77C7A" w:rsidRPr="00FB79F7">
              <w:rPr>
                <w:rFonts w:cstheme="minorHAnsi"/>
                <w:sz w:val="24"/>
                <w:szCs w:val="24"/>
              </w:rPr>
              <w:t>benyttes</w:t>
            </w:r>
            <w:r w:rsidR="002107A0" w:rsidRPr="00FB79F7">
              <w:rPr>
                <w:rFonts w:cstheme="minorHAnsi"/>
                <w:sz w:val="24"/>
                <w:szCs w:val="24"/>
              </w:rPr>
              <w:t>. Det forplikter</w:t>
            </w:r>
            <w:r w:rsidR="00265DAF" w:rsidRPr="00FB79F7">
              <w:rPr>
                <w:rFonts w:cstheme="minorHAnsi"/>
                <w:sz w:val="24"/>
                <w:szCs w:val="24"/>
              </w:rPr>
              <w:t xml:space="preserve"> skolens ledelse, pedagogisk personale </w:t>
            </w:r>
            <w:r w:rsidR="002107A0" w:rsidRPr="00FB79F7">
              <w:rPr>
                <w:rFonts w:cstheme="minorHAnsi"/>
                <w:sz w:val="24"/>
                <w:szCs w:val="24"/>
              </w:rPr>
              <w:t xml:space="preserve">og </w:t>
            </w:r>
            <w:r w:rsidR="00265DAF" w:rsidRPr="00FB79F7">
              <w:rPr>
                <w:rFonts w:cstheme="minorHAnsi"/>
                <w:sz w:val="24"/>
                <w:szCs w:val="24"/>
              </w:rPr>
              <w:t xml:space="preserve">andre </w:t>
            </w:r>
            <w:r w:rsidR="002107A0" w:rsidRPr="00FB79F7">
              <w:rPr>
                <w:rFonts w:cstheme="minorHAnsi"/>
                <w:sz w:val="24"/>
                <w:szCs w:val="24"/>
              </w:rPr>
              <w:t xml:space="preserve">nærpersoner rundt barnet. </w:t>
            </w:r>
          </w:p>
          <w:p w:rsidR="00504FC3" w:rsidRPr="00FB79F7" w:rsidRDefault="00504FC3" w:rsidP="00235649">
            <w:pPr>
              <w:rPr>
                <w:rFonts w:cstheme="minorHAnsi"/>
                <w:sz w:val="24"/>
                <w:szCs w:val="24"/>
              </w:rPr>
            </w:pPr>
          </w:p>
          <w:p w:rsidR="002107A0" w:rsidRDefault="002107A0" w:rsidP="00235649">
            <w:pPr>
              <w:rPr>
                <w:rFonts w:cstheme="minorHAnsi"/>
                <w:sz w:val="24"/>
                <w:szCs w:val="24"/>
              </w:rPr>
            </w:pPr>
          </w:p>
          <w:p w:rsidR="00E33C05" w:rsidRDefault="00E33C05" w:rsidP="00235649">
            <w:pPr>
              <w:rPr>
                <w:rFonts w:cstheme="minorHAnsi"/>
                <w:sz w:val="24"/>
                <w:szCs w:val="24"/>
              </w:rPr>
            </w:pPr>
          </w:p>
          <w:p w:rsidR="00FB79F7" w:rsidRDefault="00FB79F7" w:rsidP="00235649">
            <w:pPr>
              <w:rPr>
                <w:rFonts w:cstheme="minorHAnsi"/>
                <w:sz w:val="24"/>
                <w:szCs w:val="24"/>
              </w:rPr>
            </w:pPr>
          </w:p>
          <w:p w:rsidR="00FB79F7" w:rsidRDefault="00FB79F7" w:rsidP="00235649">
            <w:pPr>
              <w:rPr>
                <w:rFonts w:cstheme="minorHAnsi"/>
                <w:sz w:val="24"/>
                <w:szCs w:val="24"/>
              </w:rPr>
            </w:pPr>
          </w:p>
          <w:p w:rsidR="00E33C05" w:rsidRDefault="00E33C05" w:rsidP="00235649">
            <w:pPr>
              <w:rPr>
                <w:rFonts w:cstheme="minorHAnsi"/>
                <w:sz w:val="24"/>
                <w:szCs w:val="24"/>
              </w:rPr>
            </w:pPr>
          </w:p>
          <w:p w:rsidR="00DB0734" w:rsidRDefault="00DB0734" w:rsidP="00235649">
            <w:pPr>
              <w:rPr>
                <w:rFonts w:cstheme="minorHAnsi"/>
                <w:sz w:val="24"/>
                <w:szCs w:val="24"/>
              </w:rPr>
            </w:pPr>
          </w:p>
          <w:p w:rsidR="00DB0734" w:rsidRPr="006C53DE" w:rsidRDefault="00DB0734" w:rsidP="00235649">
            <w:pPr>
              <w:rPr>
                <w:rFonts w:cstheme="minorHAnsi"/>
                <w:sz w:val="24"/>
                <w:szCs w:val="24"/>
              </w:rPr>
            </w:pPr>
          </w:p>
        </w:tc>
        <w:tc>
          <w:tcPr>
            <w:tcW w:w="5387" w:type="dxa"/>
          </w:tcPr>
          <w:p w:rsidR="00235649" w:rsidRPr="00FB79F7" w:rsidRDefault="00235649" w:rsidP="00235649">
            <w:pPr>
              <w:rPr>
                <w:b/>
                <w:color w:val="4472C4" w:themeColor="accent5"/>
                <w:sz w:val="24"/>
                <w:szCs w:val="24"/>
              </w:rPr>
            </w:pPr>
            <w:r w:rsidRPr="00FB79F7">
              <w:rPr>
                <w:b/>
                <w:color w:val="4472C4" w:themeColor="accent5"/>
                <w:sz w:val="24"/>
                <w:szCs w:val="24"/>
              </w:rPr>
              <w:t>Vi krever at alle elever som har behov for det får alternativ og supplerende kommunikasjon (ASK)</w:t>
            </w:r>
          </w:p>
          <w:p w:rsidR="00235649" w:rsidRPr="00FB79F7" w:rsidRDefault="00235649" w:rsidP="00235649">
            <w:pPr>
              <w:rPr>
                <w:b/>
                <w:color w:val="4472C4" w:themeColor="accent5"/>
                <w:sz w:val="24"/>
                <w:szCs w:val="24"/>
              </w:rPr>
            </w:pPr>
          </w:p>
          <w:p w:rsidR="00265DAF" w:rsidRPr="00FB79F7" w:rsidRDefault="00265DAF" w:rsidP="00235649">
            <w:pPr>
              <w:rPr>
                <w:sz w:val="24"/>
                <w:szCs w:val="24"/>
              </w:rPr>
            </w:pPr>
            <w:r w:rsidRPr="00FB79F7">
              <w:rPr>
                <w:sz w:val="24"/>
                <w:szCs w:val="24"/>
              </w:rPr>
              <w:t>For kunne gi tilpasset opplæring for elever som trenger ASK kreves tett samarbeid mellom skole</w:t>
            </w:r>
            <w:r w:rsidR="00504FC3" w:rsidRPr="00FB79F7">
              <w:rPr>
                <w:sz w:val="24"/>
                <w:szCs w:val="24"/>
              </w:rPr>
              <w:t>n</w:t>
            </w:r>
            <w:r w:rsidRPr="00FB79F7">
              <w:rPr>
                <w:sz w:val="24"/>
                <w:szCs w:val="24"/>
              </w:rPr>
              <w:t xml:space="preserve">, skolens støttesystemer, habiliteringstjeneste og NAV. Det er behov for at forskriften </w:t>
            </w:r>
            <w:r w:rsidR="00504FC3" w:rsidRPr="00FB79F7">
              <w:rPr>
                <w:sz w:val="24"/>
                <w:szCs w:val="24"/>
              </w:rPr>
              <w:t xml:space="preserve">i større grad </w:t>
            </w:r>
            <w:r w:rsidRPr="00FB79F7">
              <w:rPr>
                <w:sz w:val="24"/>
                <w:szCs w:val="24"/>
              </w:rPr>
              <w:t xml:space="preserve">tydeliggjør hvordan det skal skje.  </w:t>
            </w:r>
            <w:r w:rsidR="00235649" w:rsidRPr="00FB79F7">
              <w:rPr>
                <w:sz w:val="24"/>
                <w:szCs w:val="24"/>
              </w:rPr>
              <w:t xml:space="preserve"> </w:t>
            </w:r>
            <w:r w:rsidR="00235649" w:rsidRPr="00FB79F7">
              <w:rPr>
                <w:sz w:val="24"/>
                <w:szCs w:val="24"/>
              </w:rPr>
              <w:br/>
            </w:r>
          </w:p>
          <w:p w:rsidR="00504FC3" w:rsidRPr="00FB79F7" w:rsidRDefault="00504FC3" w:rsidP="00235649">
            <w:pPr>
              <w:rPr>
                <w:sz w:val="24"/>
                <w:szCs w:val="24"/>
              </w:rPr>
            </w:pPr>
            <w:r w:rsidRPr="00FB79F7">
              <w:rPr>
                <w:sz w:val="24"/>
                <w:szCs w:val="24"/>
              </w:rPr>
              <w:t xml:space="preserve">Vi krever at det må foretas en kartlegging for å sikre at skolen følger opp alle barn som trenger ASK. </w:t>
            </w:r>
          </w:p>
          <w:p w:rsidR="002107A0" w:rsidRPr="00FB79F7" w:rsidRDefault="002107A0" w:rsidP="00235649">
            <w:pPr>
              <w:rPr>
                <w:sz w:val="24"/>
                <w:szCs w:val="24"/>
              </w:rPr>
            </w:pPr>
          </w:p>
          <w:p w:rsidR="002107A0" w:rsidRPr="0073406E" w:rsidRDefault="002107A0" w:rsidP="00235649">
            <w:pPr>
              <w:rPr>
                <w:b/>
                <w:color w:val="4472C4" w:themeColor="accent5"/>
                <w:sz w:val="24"/>
                <w:szCs w:val="24"/>
              </w:rPr>
            </w:pPr>
          </w:p>
        </w:tc>
      </w:tr>
      <w:tr w:rsidR="00235649" w:rsidTr="00C0053E">
        <w:tc>
          <w:tcPr>
            <w:tcW w:w="5387" w:type="dxa"/>
          </w:tcPr>
          <w:p w:rsidR="00235649" w:rsidRPr="00DD7B4B" w:rsidRDefault="006C53DE" w:rsidP="00235649">
            <w:pPr>
              <w:pStyle w:val="NormalWeb"/>
              <w:rPr>
                <w:rFonts w:asciiTheme="minorHAnsi" w:hAnsiTheme="minorHAnsi" w:cstheme="minorHAnsi"/>
              </w:rPr>
            </w:pPr>
            <w:r w:rsidRPr="00DD7B4B">
              <w:rPr>
                <w:rFonts w:asciiTheme="minorHAnsi" w:hAnsiTheme="minorHAnsi" w:cstheme="minorHAnsi"/>
                <w:b/>
              </w:rPr>
              <w:lastRenderedPageBreak/>
              <w:t>P</w:t>
            </w:r>
            <w:r w:rsidR="00235649" w:rsidRPr="00DD7B4B">
              <w:rPr>
                <w:rFonts w:asciiTheme="minorHAnsi" w:hAnsiTheme="minorHAnsi" w:cstheme="minorHAnsi"/>
                <w:b/>
              </w:rPr>
              <w:t>raktisk hjelp og assistanse i skolehverdagen</w:t>
            </w:r>
          </w:p>
          <w:p w:rsidR="00235649" w:rsidRDefault="00235649" w:rsidP="00235649">
            <w:pPr>
              <w:pStyle w:val="NormalWeb"/>
              <w:rPr>
                <w:rFonts w:asciiTheme="minorHAnsi" w:hAnsiTheme="minorHAnsi" w:cstheme="minorHAnsi"/>
              </w:rPr>
            </w:pPr>
            <w:r>
              <w:rPr>
                <w:rFonts w:asciiTheme="minorHAnsi" w:hAnsiTheme="minorHAnsi" w:cstheme="minorHAnsi"/>
              </w:rPr>
              <w:t xml:space="preserve">I tillegg til spesialundervisning, er det mange barn med CP og lignende funksjonsnedsettelser som har behov for ekstra støtte i skolehverdagen </w:t>
            </w:r>
            <w:r w:rsidR="00FB79F7">
              <w:rPr>
                <w:rFonts w:asciiTheme="minorHAnsi" w:hAnsiTheme="minorHAnsi" w:cstheme="minorHAnsi"/>
                <w:b/>
              </w:rPr>
              <w:t>(se egne tall side 7-8</w:t>
            </w:r>
            <w:r w:rsidRPr="002C790C">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rPr>
              <w:t>Det kan være fysisk tilrettelegging som hjelp til av- og påkledning, forflytning, bespisning, skriving osv.</w:t>
            </w:r>
            <w:r w:rsidR="00F77C7A">
              <w:rPr>
                <w:rFonts w:asciiTheme="minorHAnsi" w:hAnsiTheme="minorHAnsi" w:cstheme="minorHAnsi"/>
              </w:rPr>
              <w:t xml:space="preserve"> Det kan også</w:t>
            </w:r>
            <w:r>
              <w:rPr>
                <w:rFonts w:asciiTheme="minorHAnsi" w:hAnsiTheme="minorHAnsi" w:cstheme="minorHAnsi"/>
              </w:rPr>
              <w:t xml:space="preserve"> være kognitiv tilrettelegging i form av hj</w:t>
            </w:r>
            <w:r w:rsidR="0049624E">
              <w:rPr>
                <w:rFonts w:asciiTheme="minorHAnsi" w:hAnsiTheme="minorHAnsi" w:cstheme="minorHAnsi"/>
              </w:rPr>
              <w:t>elp til å organisere hverdagen.</w:t>
            </w:r>
          </w:p>
          <w:p w:rsidR="00235649" w:rsidRDefault="00235649" w:rsidP="00235649">
            <w:pPr>
              <w:pStyle w:val="NormalWeb"/>
              <w:rPr>
                <w:rFonts w:asciiTheme="minorHAnsi" w:hAnsiTheme="minorHAnsi" w:cstheme="minorHAnsi"/>
              </w:rPr>
            </w:pPr>
            <w:r w:rsidRPr="00803541">
              <w:rPr>
                <w:rFonts w:asciiTheme="minorHAnsi" w:hAnsiTheme="minorHAnsi" w:cstheme="minorHAnsi"/>
              </w:rPr>
              <w:t>Selv om Opplæringsloven i dag tar høyde for at praktisk hjelp og assistanse skal være en del av den sakkyndige vurderingen som PP-tj</w:t>
            </w:r>
            <w:r w:rsidR="00DD7B4B">
              <w:rPr>
                <w:rFonts w:asciiTheme="minorHAnsi" w:hAnsiTheme="minorHAnsi" w:cstheme="minorHAnsi"/>
              </w:rPr>
              <w:t>enesten gir, erfarer vi at det</w:t>
            </w:r>
            <w:r w:rsidRPr="00803541">
              <w:rPr>
                <w:rFonts w:asciiTheme="minorHAnsi" w:hAnsiTheme="minorHAnsi" w:cstheme="minorHAnsi"/>
              </w:rPr>
              <w:t xml:space="preserve"> </w:t>
            </w:r>
            <w:r>
              <w:rPr>
                <w:rFonts w:asciiTheme="minorHAnsi" w:hAnsiTheme="minorHAnsi" w:cstheme="minorHAnsi"/>
              </w:rPr>
              <w:t xml:space="preserve">dessverre </w:t>
            </w:r>
            <w:r w:rsidRPr="00803541">
              <w:rPr>
                <w:rFonts w:asciiTheme="minorHAnsi" w:hAnsiTheme="minorHAnsi" w:cstheme="minorHAnsi"/>
              </w:rPr>
              <w:t xml:space="preserve">ikke </w:t>
            </w:r>
            <w:r>
              <w:rPr>
                <w:rFonts w:asciiTheme="minorHAnsi" w:hAnsiTheme="minorHAnsi" w:cstheme="minorHAnsi"/>
              </w:rPr>
              <w:t xml:space="preserve">alltid </w:t>
            </w:r>
            <w:r w:rsidRPr="00803541">
              <w:rPr>
                <w:rFonts w:asciiTheme="minorHAnsi" w:hAnsiTheme="minorHAnsi" w:cstheme="minorHAnsi"/>
              </w:rPr>
              <w:t>er tilfelle.</w:t>
            </w:r>
            <w:r>
              <w:rPr>
                <w:rFonts w:asciiTheme="minorHAnsi" w:hAnsiTheme="minorHAnsi" w:cstheme="minorHAnsi"/>
              </w:rPr>
              <w:t xml:space="preserve">  </w:t>
            </w:r>
            <w:r>
              <w:rPr>
                <w:rFonts w:asciiTheme="minorHAnsi" w:hAnsiTheme="minorHAnsi" w:cstheme="minorHAnsi"/>
              </w:rPr>
              <w:br/>
              <w:t>Vi får tilbakemeldinger, både fra foreldre og fagpersoner</w:t>
            </w:r>
            <w:r w:rsidR="0049624E">
              <w:rPr>
                <w:rFonts w:asciiTheme="minorHAnsi" w:hAnsiTheme="minorHAnsi" w:cstheme="minorHAnsi"/>
              </w:rPr>
              <w:t xml:space="preserve"> om</w:t>
            </w:r>
            <w:r>
              <w:rPr>
                <w:rFonts w:asciiTheme="minorHAnsi" w:hAnsiTheme="minorHAnsi" w:cstheme="minorHAnsi"/>
              </w:rPr>
              <w:t xml:space="preserve"> at barn får for lite hjelp. Vedtaket er ikke tilstrekkelig sammenlignet med barnas behov.</w:t>
            </w:r>
          </w:p>
          <w:p w:rsidR="00646AC8" w:rsidRDefault="00235649" w:rsidP="00235649">
            <w:pPr>
              <w:pStyle w:val="NormalWeb"/>
              <w:rPr>
                <w:rFonts w:asciiTheme="minorHAnsi" w:hAnsiTheme="minorHAnsi" w:cstheme="minorHAnsi"/>
              </w:rPr>
            </w:pPr>
            <w:r>
              <w:rPr>
                <w:rFonts w:asciiTheme="minorHAnsi" w:hAnsiTheme="minorHAnsi" w:cstheme="minorHAnsi"/>
              </w:rPr>
              <w:t xml:space="preserve">Vi får også tilbakemeldinger om at mange fagpersoner/sakkyndige, de som foretar vurderingene, har for lite kunnskap om hvordan barna fungerer i skolehverdagen. De er ikke tett </w:t>
            </w:r>
            <w:r w:rsidR="00F77C7A">
              <w:rPr>
                <w:rFonts w:asciiTheme="minorHAnsi" w:hAnsiTheme="minorHAnsi" w:cstheme="minorHAnsi"/>
              </w:rPr>
              <w:t xml:space="preserve">nok </w:t>
            </w:r>
            <w:r>
              <w:rPr>
                <w:rFonts w:asciiTheme="minorHAnsi" w:hAnsiTheme="minorHAnsi" w:cstheme="minorHAnsi"/>
              </w:rPr>
              <w:t xml:space="preserve">på og </w:t>
            </w:r>
            <w:r w:rsidR="00B12F36">
              <w:rPr>
                <w:rFonts w:asciiTheme="minorHAnsi" w:hAnsiTheme="minorHAnsi" w:cstheme="minorHAnsi"/>
              </w:rPr>
              <w:t xml:space="preserve">mangler forståelse for </w:t>
            </w:r>
            <w:r>
              <w:rPr>
                <w:rFonts w:asciiTheme="minorHAnsi" w:hAnsiTheme="minorHAnsi" w:cstheme="minorHAnsi"/>
              </w:rPr>
              <w:t>barnas individuelle forskjeller og de enkeltes muligheter/potensiale blir ikke fanget tilstrekkelig opp.</w:t>
            </w:r>
            <w:r>
              <w:rPr>
                <w:rFonts w:asciiTheme="minorHAnsi" w:hAnsiTheme="minorHAnsi" w:cstheme="minorHAnsi"/>
              </w:rPr>
              <w:br/>
            </w:r>
            <w:r>
              <w:rPr>
                <w:rFonts w:asciiTheme="minorHAnsi" w:hAnsiTheme="minorHAnsi" w:cstheme="minorHAnsi"/>
              </w:rPr>
              <w:br/>
              <w:t>Resultatet av det er at mange barn bruker unødvendig tid og krefter på alt annet enn undervisningssituasjonen. Manglende praktisk oppfølging har også betydning for barnas muligheter til å delta på de samme premissene – og på de samme arenaene som andre barn. For eksempel blir det vanskeligere å delta i lek i friminuttene, i gymtimene, på skoleturer, aktivitetsdag osv.</w:t>
            </w:r>
            <w:r>
              <w:rPr>
                <w:rFonts w:asciiTheme="minorHAnsi" w:hAnsiTheme="minorHAnsi" w:cstheme="minorHAnsi"/>
              </w:rPr>
              <w:br/>
            </w:r>
            <w:r w:rsidR="00FB79F7">
              <w:rPr>
                <w:rFonts w:asciiTheme="minorHAnsi" w:hAnsiTheme="minorHAnsi" w:cstheme="minorHAnsi"/>
              </w:rPr>
              <w:br/>
            </w:r>
            <w:r>
              <w:rPr>
                <w:rFonts w:asciiTheme="minorHAnsi" w:hAnsiTheme="minorHAnsi" w:cstheme="minorHAnsi"/>
              </w:rPr>
              <w:t xml:space="preserve">Situasjonen er dessverre ikke bedre i </w:t>
            </w:r>
            <w:r w:rsidRPr="00B12F36">
              <w:rPr>
                <w:rFonts w:asciiTheme="minorHAnsi" w:hAnsiTheme="minorHAnsi" w:cstheme="minorHAnsi"/>
                <w:u w:val="single"/>
              </w:rPr>
              <w:t>skolefritidsordningene</w:t>
            </w:r>
            <w:r>
              <w:rPr>
                <w:rFonts w:asciiTheme="minorHAnsi" w:hAnsiTheme="minorHAnsi" w:cstheme="minorHAnsi"/>
              </w:rPr>
              <w:t xml:space="preserve"> rundt om i landet.</w:t>
            </w:r>
            <w:r>
              <w:rPr>
                <w:rFonts w:asciiTheme="minorHAnsi" w:hAnsiTheme="minorHAnsi" w:cstheme="minorHAnsi"/>
              </w:rPr>
              <w:br/>
              <w:t xml:space="preserve">Vi får tilbakemeldinger på at det fungerer enda dårligere der, selv om opplæringsloven </w:t>
            </w:r>
            <w:r w:rsidR="0049624E">
              <w:rPr>
                <w:rFonts w:asciiTheme="minorHAnsi" w:hAnsiTheme="minorHAnsi" w:cstheme="minorHAnsi"/>
              </w:rPr>
              <w:t>gir</w:t>
            </w:r>
            <w:r>
              <w:rPr>
                <w:rFonts w:asciiTheme="minorHAnsi" w:hAnsiTheme="minorHAnsi" w:cstheme="minorHAnsi"/>
              </w:rPr>
              <w:t xml:space="preserve"> barn med funksjonsnedsettelser krav </w:t>
            </w:r>
            <w:r w:rsidR="0049624E">
              <w:rPr>
                <w:rFonts w:asciiTheme="minorHAnsi" w:hAnsiTheme="minorHAnsi" w:cstheme="minorHAnsi"/>
              </w:rPr>
              <w:t>rett til</w:t>
            </w:r>
            <w:r>
              <w:rPr>
                <w:rFonts w:asciiTheme="minorHAnsi" w:hAnsiTheme="minorHAnsi" w:cstheme="minorHAnsi"/>
              </w:rPr>
              <w:t xml:space="preserve"> et tilpasset SFO-tilbud fram til 7. trinn.</w:t>
            </w:r>
            <w:r w:rsidR="00B12F36">
              <w:rPr>
                <w:rFonts w:asciiTheme="minorHAnsi" w:hAnsiTheme="minorHAnsi" w:cstheme="minorHAnsi"/>
              </w:rPr>
              <w:t xml:space="preserve"> Assistentmidlene er knappe, og det blir sjelden satt av midler til individuell oppfølging.</w:t>
            </w:r>
            <w:r w:rsidR="00646AC8">
              <w:rPr>
                <w:rFonts w:asciiTheme="minorHAnsi" w:hAnsiTheme="minorHAnsi" w:cstheme="minorHAnsi"/>
              </w:rPr>
              <w:br/>
            </w:r>
          </w:p>
          <w:p w:rsidR="00646AC8" w:rsidRPr="00945EFB" w:rsidRDefault="00646AC8" w:rsidP="00235649">
            <w:pPr>
              <w:pStyle w:val="NormalWeb"/>
              <w:rPr>
                <w:rFonts w:asciiTheme="minorHAnsi" w:hAnsiTheme="minorHAnsi" w:cstheme="minorHAnsi"/>
              </w:rPr>
            </w:pPr>
          </w:p>
        </w:tc>
        <w:tc>
          <w:tcPr>
            <w:tcW w:w="5387" w:type="dxa"/>
          </w:tcPr>
          <w:p w:rsidR="00235649" w:rsidRPr="0073406E" w:rsidRDefault="00235649" w:rsidP="00235649">
            <w:pPr>
              <w:rPr>
                <w:color w:val="4472C4" w:themeColor="accent5"/>
                <w:sz w:val="24"/>
                <w:szCs w:val="24"/>
              </w:rPr>
            </w:pPr>
            <w:r w:rsidRPr="0073406E">
              <w:rPr>
                <w:rFonts w:cstheme="minorHAnsi"/>
                <w:b/>
                <w:color w:val="4472C4" w:themeColor="accent5"/>
                <w:sz w:val="24"/>
                <w:szCs w:val="24"/>
              </w:rPr>
              <w:t>Vi krever at alle elever som har behov for det skal sikres praktisk tilrettelegging og assistanse i skolehverdagen</w:t>
            </w:r>
            <w:r w:rsidRPr="0073406E">
              <w:rPr>
                <w:color w:val="4472C4" w:themeColor="accent5"/>
                <w:sz w:val="24"/>
                <w:szCs w:val="24"/>
              </w:rPr>
              <w:t>.</w:t>
            </w:r>
            <w:r w:rsidRPr="0073406E">
              <w:rPr>
                <w:color w:val="4472C4" w:themeColor="accent5"/>
                <w:sz w:val="24"/>
                <w:szCs w:val="24"/>
              </w:rPr>
              <w:br/>
            </w:r>
          </w:p>
          <w:p w:rsidR="00235649" w:rsidRDefault="00235649" w:rsidP="00235649">
            <w:pPr>
              <w:rPr>
                <w:sz w:val="24"/>
                <w:szCs w:val="24"/>
              </w:rPr>
            </w:pPr>
            <w:r w:rsidRPr="00324B5C">
              <w:rPr>
                <w:sz w:val="24"/>
                <w:szCs w:val="24"/>
              </w:rPr>
              <w:t xml:space="preserve">Det er viktig at loven, eventuelt forskrift </w:t>
            </w:r>
            <w:r w:rsidR="009C0971" w:rsidRPr="00324B5C">
              <w:rPr>
                <w:sz w:val="24"/>
                <w:szCs w:val="24"/>
              </w:rPr>
              <w:t xml:space="preserve">blir tydeligere på </w:t>
            </w:r>
            <w:r w:rsidR="00F10B6C" w:rsidRPr="00324B5C">
              <w:rPr>
                <w:sz w:val="24"/>
                <w:szCs w:val="24"/>
              </w:rPr>
              <w:t>at barn med særskilte behov har krav på praktisk tilrettelegging og assistanse.</w:t>
            </w:r>
            <w:r w:rsidR="00F10B6C" w:rsidRPr="00F10B6C">
              <w:rPr>
                <w:color w:val="FF0000"/>
                <w:sz w:val="24"/>
                <w:szCs w:val="24"/>
              </w:rPr>
              <w:br/>
            </w:r>
            <w:r w:rsidR="00F10B6C">
              <w:rPr>
                <w:sz w:val="24"/>
                <w:szCs w:val="24"/>
              </w:rPr>
              <w:br/>
              <w:t xml:space="preserve">Det er også viktig at lovverket </w:t>
            </w:r>
            <w:r>
              <w:rPr>
                <w:sz w:val="24"/>
                <w:szCs w:val="24"/>
              </w:rPr>
              <w:t>presiserer</w:t>
            </w:r>
            <w:r w:rsidR="00B12F36">
              <w:rPr>
                <w:sz w:val="24"/>
                <w:szCs w:val="24"/>
              </w:rPr>
              <w:t xml:space="preserve"> hvilken fagkunnskap som skal ligge til grunn i utredningen av det enkelte barnets helhetlige behov, og </w:t>
            </w:r>
            <w:r w:rsidRPr="00691796">
              <w:rPr>
                <w:sz w:val="24"/>
                <w:szCs w:val="24"/>
              </w:rPr>
              <w:t xml:space="preserve">hvordan sakkyndige skal gå fram i sine vurderinger. Vi må sikre at fagpersonene har tilstrekkelig kunnskap om </w:t>
            </w:r>
            <w:r w:rsidR="00B12F36">
              <w:rPr>
                <w:sz w:val="24"/>
                <w:szCs w:val="24"/>
              </w:rPr>
              <w:t xml:space="preserve">barnets helse og forutsetninger, og </w:t>
            </w:r>
            <w:r w:rsidRPr="00691796">
              <w:rPr>
                <w:sz w:val="24"/>
                <w:szCs w:val="24"/>
              </w:rPr>
              <w:t>hvordan barna fungerer i skolehverdagen og dermed sikres støtte til</w:t>
            </w:r>
            <w:r w:rsidRPr="00691796">
              <w:rPr>
                <w:sz w:val="24"/>
              </w:rPr>
              <w:t xml:space="preserve"> </w:t>
            </w:r>
            <w:r>
              <w:rPr>
                <w:sz w:val="24"/>
              </w:rPr>
              <w:t>praktisk hjelp.</w:t>
            </w:r>
            <w:r>
              <w:rPr>
                <w:sz w:val="24"/>
              </w:rPr>
              <w:br/>
            </w:r>
            <w:r>
              <w:rPr>
                <w:sz w:val="24"/>
              </w:rPr>
              <w:br/>
            </w:r>
            <w:r>
              <w:rPr>
                <w:sz w:val="24"/>
                <w:szCs w:val="24"/>
              </w:rPr>
              <w:t xml:space="preserve">Som nevnt tidligere krever vi en helhetlig gjennomgang av spesialundervisningen og støttesystemene. I dette arbeidet er det viktig at </w:t>
            </w:r>
            <w:r>
              <w:rPr>
                <w:sz w:val="24"/>
                <w:szCs w:val="24"/>
              </w:rPr>
              <w:br/>
            </w:r>
            <w:r w:rsidRPr="000537A1">
              <w:rPr>
                <w:sz w:val="24"/>
                <w:szCs w:val="24"/>
                <w:u w:val="single"/>
              </w:rPr>
              <w:t>PP-tjenesten</w:t>
            </w:r>
            <w:r>
              <w:rPr>
                <w:sz w:val="24"/>
                <w:szCs w:val="24"/>
              </w:rPr>
              <w:t xml:space="preserve"> sikres tilstrekkelige ressurser. Saksbehandlingstiden må gå ned, det må innføres kompetansekrav og en bemanningsnorm. </w:t>
            </w:r>
            <w:r>
              <w:rPr>
                <w:sz w:val="24"/>
                <w:szCs w:val="24"/>
              </w:rPr>
              <w:br/>
            </w:r>
            <w:r w:rsidRPr="000537A1">
              <w:rPr>
                <w:sz w:val="24"/>
                <w:szCs w:val="24"/>
                <w:u w:val="single"/>
              </w:rPr>
              <w:t>Statped</w:t>
            </w:r>
            <w:r>
              <w:rPr>
                <w:sz w:val="24"/>
                <w:szCs w:val="24"/>
              </w:rPr>
              <w:t xml:space="preserve"> må bygges opp slik at det blir et robust fagmiljø som støtter og videreutvikler PP-tjenesten og skolene.</w:t>
            </w:r>
          </w:p>
          <w:p w:rsidR="00235649" w:rsidRDefault="00235649" w:rsidP="00235649">
            <w:pPr>
              <w:rPr>
                <w:sz w:val="24"/>
                <w:szCs w:val="24"/>
              </w:rPr>
            </w:pPr>
            <w:r>
              <w:rPr>
                <w:sz w:val="24"/>
                <w:szCs w:val="24"/>
              </w:rPr>
              <w:br/>
            </w:r>
            <w:r w:rsidR="00DD7B4B">
              <w:rPr>
                <w:sz w:val="24"/>
                <w:szCs w:val="24"/>
              </w:rPr>
              <w:t>Vi mener også det er</w:t>
            </w:r>
            <w:r>
              <w:rPr>
                <w:sz w:val="24"/>
                <w:szCs w:val="24"/>
              </w:rPr>
              <w:t xml:space="preserve"> nødvendig å presisere og tydeliggjøre skolens ansvar for å følge opp barn som har behov for helsefaglig oppfølging og/eller medisinering. I dag er det for uklart hvor ansvaret ligger, noe som går utover barna.</w:t>
            </w:r>
            <w:r>
              <w:rPr>
                <w:sz w:val="24"/>
                <w:szCs w:val="24"/>
              </w:rPr>
              <w:br/>
            </w:r>
          </w:p>
          <w:p w:rsidR="00235649" w:rsidRPr="0025222D" w:rsidRDefault="00235649" w:rsidP="00235649">
            <w:pPr>
              <w:ind w:left="360"/>
              <w:rPr>
                <w:sz w:val="24"/>
                <w:szCs w:val="24"/>
              </w:rPr>
            </w:pPr>
          </w:p>
          <w:p w:rsidR="00235649" w:rsidRDefault="00235649" w:rsidP="00235649">
            <w:pPr>
              <w:pStyle w:val="NormalWeb"/>
              <w:rPr>
                <w:rFonts w:asciiTheme="minorHAnsi" w:hAnsiTheme="minorHAnsi" w:cstheme="minorHAnsi"/>
                <w:b/>
                <w:sz w:val="28"/>
                <w:szCs w:val="28"/>
              </w:rPr>
            </w:pPr>
          </w:p>
          <w:p w:rsidR="00235649" w:rsidRDefault="00235649" w:rsidP="00235649">
            <w:pPr>
              <w:pStyle w:val="NormalWeb"/>
              <w:rPr>
                <w:rFonts w:asciiTheme="minorHAnsi" w:hAnsiTheme="minorHAnsi" w:cstheme="minorHAnsi"/>
                <w:b/>
                <w:sz w:val="28"/>
                <w:szCs w:val="28"/>
              </w:rPr>
            </w:pPr>
          </w:p>
          <w:p w:rsidR="00235649" w:rsidRDefault="00235649" w:rsidP="00235649">
            <w:pPr>
              <w:pStyle w:val="NormalWeb"/>
              <w:rPr>
                <w:rFonts w:asciiTheme="minorHAnsi" w:hAnsiTheme="minorHAnsi" w:cstheme="minorHAnsi"/>
                <w:b/>
                <w:sz w:val="28"/>
                <w:szCs w:val="28"/>
              </w:rPr>
            </w:pPr>
          </w:p>
          <w:p w:rsidR="00235649" w:rsidRDefault="00235649" w:rsidP="00235649">
            <w:pPr>
              <w:pStyle w:val="NormalWeb"/>
              <w:rPr>
                <w:rFonts w:asciiTheme="minorHAnsi" w:hAnsiTheme="minorHAnsi" w:cstheme="minorHAnsi"/>
              </w:rPr>
            </w:pPr>
          </w:p>
          <w:p w:rsidR="00E33C05" w:rsidRPr="00C0053E" w:rsidRDefault="00E33C05" w:rsidP="00235649">
            <w:pPr>
              <w:pStyle w:val="NormalWeb"/>
              <w:rPr>
                <w:rFonts w:asciiTheme="minorHAnsi" w:hAnsiTheme="minorHAnsi" w:cstheme="minorHAnsi"/>
              </w:rPr>
            </w:pPr>
          </w:p>
        </w:tc>
      </w:tr>
      <w:tr w:rsidR="00235649" w:rsidTr="00C0053E">
        <w:tc>
          <w:tcPr>
            <w:tcW w:w="5387" w:type="dxa"/>
          </w:tcPr>
          <w:p w:rsidR="00235649" w:rsidRPr="00646AC8" w:rsidRDefault="00DB0734" w:rsidP="00235649">
            <w:pPr>
              <w:pStyle w:val="NormalWeb"/>
              <w:rPr>
                <w:rFonts w:asciiTheme="minorHAnsi" w:hAnsiTheme="minorHAnsi" w:cstheme="minorHAnsi"/>
                <w:b/>
              </w:rPr>
            </w:pPr>
            <w:r w:rsidRPr="00DD7B4B">
              <w:rPr>
                <w:rFonts w:asciiTheme="minorHAnsi" w:hAnsiTheme="minorHAnsi" w:cstheme="minorHAnsi"/>
                <w:b/>
              </w:rPr>
              <w:lastRenderedPageBreak/>
              <w:t>En inkluderende skole/mobbing</w:t>
            </w:r>
            <w:r w:rsidR="00646AC8">
              <w:rPr>
                <w:rFonts w:asciiTheme="minorHAnsi" w:hAnsiTheme="minorHAnsi" w:cstheme="minorHAnsi"/>
                <w:b/>
              </w:rPr>
              <w:br/>
            </w:r>
            <w:r w:rsidR="00235649">
              <w:rPr>
                <w:rFonts w:asciiTheme="minorHAnsi" w:hAnsiTheme="minorHAnsi" w:cstheme="minorHAnsi"/>
              </w:rPr>
              <w:t>Skolen er ikke bare en arena for læring. Den er også en veldig viktig sosial arena. Å bli inkludert i fellesskapet, å få venner og å delta i aktiviteter på lik linje med andre er veldig viktig for barnas trivsel. Og trivsel henger selvsagt sammen med motivasjon til å lære og å kunne ta imot kunnskap.</w:t>
            </w:r>
            <w:r w:rsidR="00235649">
              <w:rPr>
                <w:rFonts w:asciiTheme="minorHAnsi" w:hAnsiTheme="minorHAnsi" w:cstheme="minorHAnsi"/>
              </w:rPr>
              <w:br/>
            </w:r>
            <w:r w:rsidR="00235649">
              <w:rPr>
                <w:rFonts w:asciiTheme="minorHAnsi" w:hAnsiTheme="minorHAnsi" w:cstheme="minorHAnsi"/>
              </w:rPr>
              <w:br/>
              <w:t xml:space="preserve">Selv om tall </w:t>
            </w:r>
            <w:r w:rsidR="00FB79F7">
              <w:rPr>
                <w:rFonts w:asciiTheme="minorHAnsi" w:hAnsiTheme="minorHAnsi" w:cstheme="minorHAnsi"/>
                <w:b/>
              </w:rPr>
              <w:t>(se egne tall side 7-8)</w:t>
            </w:r>
            <w:r w:rsidR="00235649">
              <w:rPr>
                <w:rFonts w:asciiTheme="minorHAnsi" w:hAnsiTheme="minorHAnsi" w:cstheme="minorHAnsi"/>
              </w:rPr>
              <w:t xml:space="preserve"> viser at trivselen på skolen er høy blant barn med CP, vet vi også at ikke alle barn med CP eller lignende funksjonsnedsettelser opplever at de er en del av fellesskapet. Mange sliter med selvfølelsen og føler seg annerledes. Særlig de med mindre synlige funksjonsnedsettelser gir tilbakemelding på dette.</w:t>
            </w:r>
            <w:r w:rsidR="00235649">
              <w:rPr>
                <w:rFonts w:asciiTheme="minorHAnsi" w:hAnsiTheme="minorHAnsi" w:cstheme="minorHAnsi"/>
              </w:rPr>
              <w:br/>
              <w:t xml:space="preserve">Mange opplever ikke at de strekker helt til og at de ikke blir akseptert eller helt forstått. </w:t>
            </w:r>
            <w:r w:rsidR="00235649">
              <w:rPr>
                <w:rFonts w:asciiTheme="minorHAnsi" w:hAnsiTheme="minorHAnsi" w:cstheme="minorHAnsi"/>
              </w:rPr>
              <w:br/>
              <w:t xml:space="preserve"> </w:t>
            </w:r>
            <w:r w:rsidR="00235649">
              <w:rPr>
                <w:rFonts w:asciiTheme="minorHAnsi" w:hAnsiTheme="minorHAnsi" w:cstheme="minorHAnsi"/>
              </w:rPr>
              <w:br/>
              <w:t xml:space="preserve">Vi vet at barn med funksjonsnedsettelser er overrepresentert når det gjelder mobbing og sosial utestengelse. Også våre egne tall støtter opp om dette. Det er bare halvparten av foreldrene som slår fast at barnet deres </w:t>
            </w:r>
            <w:r w:rsidR="00235649" w:rsidRPr="006537D0">
              <w:rPr>
                <w:rFonts w:asciiTheme="minorHAnsi" w:hAnsiTheme="minorHAnsi" w:cstheme="minorHAnsi"/>
                <w:u w:val="single"/>
              </w:rPr>
              <w:t>ikke</w:t>
            </w:r>
            <w:r w:rsidR="00235649">
              <w:rPr>
                <w:rFonts w:asciiTheme="minorHAnsi" w:hAnsiTheme="minorHAnsi" w:cstheme="minorHAnsi"/>
                <w:u w:val="single"/>
              </w:rPr>
              <w:t xml:space="preserve"> </w:t>
            </w:r>
            <w:r w:rsidR="00235649" w:rsidRPr="0056279D">
              <w:rPr>
                <w:rFonts w:asciiTheme="minorHAnsi" w:hAnsiTheme="minorHAnsi" w:cstheme="minorHAnsi"/>
              </w:rPr>
              <w:t>har</w:t>
            </w:r>
            <w:r w:rsidR="00235649">
              <w:rPr>
                <w:rFonts w:asciiTheme="minorHAnsi" w:hAnsiTheme="minorHAnsi" w:cstheme="minorHAnsi"/>
              </w:rPr>
              <w:t xml:space="preserve"> blitt utsatt for mobbing de siste</w:t>
            </w:r>
            <w:r w:rsidR="00FB79F7">
              <w:rPr>
                <w:rFonts w:asciiTheme="minorHAnsi" w:hAnsiTheme="minorHAnsi" w:cstheme="minorHAnsi"/>
              </w:rPr>
              <w:t xml:space="preserve"> månedene </w:t>
            </w:r>
            <w:r w:rsidR="00FB79F7" w:rsidRPr="00FB79F7">
              <w:rPr>
                <w:rFonts w:asciiTheme="minorHAnsi" w:hAnsiTheme="minorHAnsi" w:cstheme="minorHAnsi"/>
                <w:b/>
              </w:rPr>
              <w:t>(se egne tall side 7-8</w:t>
            </w:r>
            <w:r w:rsidR="00235649" w:rsidRPr="00FB79F7">
              <w:rPr>
                <w:rFonts w:asciiTheme="minorHAnsi" w:hAnsiTheme="minorHAnsi" w:cstheme="minorHAnsi"/>
                <w:b/>
              </w:rPr>
              <w:t>).</w:t>
            </w:r>
            <w:r w:rsidR="00235649">
              <w:rPr>
                <w:rFonts w:asciiTheme="minorHAnsi" w:hAnsiTheme="minorHAnsi" w:cstheme="minorHAnsi"/>
              </w:rPr>
              <w:t xml:space="preserve"> Resten sier at det enten har skjedd eller at de ikke vet.</w:t>
            </w:r>
          </w:p>
        </w:tc>
        <w:tc>
          <w:tcPr>
            <w:tcW w:w="5387" w:type="dxa"/>
          </w:tcPr>
          <w:p w:rsidR="00235649" w:rsidRPr="009E25ED" w:rsidRDefault="00235649" w:rsidP="00235649">
            <w:pPr>
              <w:pStyle w:val="NormalWeb"/>
              <w:rPr>
                <w:rFonts w:asciiTheme="minorHAnsi" w:hAnsiTheme="minorHAnsi" w:cstheme="minorHAnsi"/>
                <w:b/>
                <w:color w:val="4472C4" w:themeColor="accent5"/>
                <w:sz w:val="28"/>
                <w:szCs w:val="28"/>
              </w:rPr>
            </w:pPr>
            <w:r w:rsidRPr="009E25ED">
              <w:rPr>
                <w:rFonts w:asciiTheme="minorHAnsi" w:hAnsiTheme="minorHAnsi" w:cstheme="minorHAnsi"/>
                <w:b/>
                <w:color w:val="4472C4" w:themeColor="accent5"/>
              </w:rPr>
              <w:t>Vi krever at arbeidet med å forebygge og hindre mobbing og sosial utestengelse av barn med funksjonsnedsettelser i skolen gis en tydeligere prioritet</w:t>
            </w:r>
            <w:r w:rsidR="009E25ED" w:rsidRPr="009E25ED">
              <w:rPr>
                <w:rFonts w:asciiTheme="minorHAnsi" w:hAnsiTheme="minorHAnsi" w:cstheme="minorHAnsi"/>
                <w:b/>
                <w:color w:val="4472C4" w:themeColor="accent5"/>
              </w:rPr>
              <w:t>.</w:t>
            </w:r>
          </w:p>
          <w:p w:rsidR="0075317E" w:rsidRPr="009C0971" w:rsidRDefault="00235649" w:rsidP="00235649">
            <w:pPr>
              <w:pStyle w:val="NormalWeb"/>
              <w:rPr>
                <w:rFonts w:asciiTheme="minorHAnsi" w:hAnsiTheme="minorHAnsi" w:cstheme="minorHAnsi"/>
              </w:rPr>
            </w:pPr>
            <w:r w:rsidRPr="00DD7B4B">
              <w:rPr>
                <w:rFonts w:asciiTheme="minorHAnsi" w:hAnsiTheme="minorHAnsi" w:cstheme="minorHAnsi"/>
              </w:rPr>
              <w:t xml:space="preserve">Det å inkludere barn i skolen er en aktiv handling som det må jobbes kontinuerlig med. </w:t>
            </w:r>
            <w:r w:rsidRPr="00DD7B4B">
              <w:rPr>
                <w:rFonts w:asciiTheme="minorHAnsi" w:hAnsiTheme="minorHAnsi" w:cstheme="minorHAnsi"/>
              </w:rPr>
              <w:br/>
              <w:t>Det er kunnskapsdepartementets ansvar å sikre at alle skoler vet hva som menes med en inkluderende skole og at det finnes retningslinjer på hvordan skolene skal oppnå det.</w:t>
            </w:r>
            <w:r w:rsidRPr="00DD7B4B">
              <w:rPr>
                <w:rFonts w:asciiTheme="minorHAnsi" w:hAnsiTheme="minorHAnsi" w:cstheme="minorHAnsi"/>
              </w:rPr>
              <w:br/>
            </w:r>
            <w:r w:rsidRPr="00DD7B4B">
              <w:rPr>
                <w:rFonts w:asciiTheme="minorHAnsi" w:hAnsiTheme="minorHAnsi" w:cstheme="minorHAnsi"/>
              </w:rPr>
              <w:br/>
              <w:t xml:space="preserve">Det er positivt at det er blitt innført </w:t>
            </w:r>
            <w:r w:rsidR="00504FC3">
              <w:rPr>
                <w:rFonts w:asciiTheme="minorHAnsi" w:hAnsiTheme="minorHAnsi" w:cstheme="minorHAnsi"/>
              </w:rPr>
              <w:t xml:space="preserve">nye pliktbestemmelser </w:t>
            </w:r>
            <w:r w:rsidR="0074479A">
              <w:rPr>
                <w:rFonts w:asciiTheme="minorHAnsi" w:hAnsiTheme="minorHAnsi" w:cstheme="minorHAnsi"/>
              </w:rPr>
              <w:t xml:space="preserve">i opplæringslovens </w:t>
            </w:r>
            <w:proofErr w:type="spellStart"/>
            <w:r w:rsidR="0075317E">
              <w:rPr>
                <w:rFonts w:asciiTheme="minorHAnsi" w:hAnsiTheme="minorHAnsi" w:cstheme="minorHAnsi"/>
              </w:rPr>
              <w:t>kap</w:t>
            </w:r>
            <w:proofErr w:type="spellEnd"/>
            <w:r w:rsidR="0075317E">
              <w:rPr>
                <w:rFonts w:asciiTheme="minorHAnsi" w:hAnsiTheme="minorHAnsi" w:cstheme="minorHAnsi"/>
              </w:rPr>
              <w:t xml:space="preserve"> 9A </w:t>
            </w:r>
            <w:r w:rsidR="0074479A">
              <w:rPr>
                <w:rFonts w:asciiTheme="minorHAnsi" w:hAnsiTheme="minorHAnsi" w:cstheme="minorHAnsi"/>
              </w:rPr>
              <w:t xml:space="preserve">om </w:t>
            </w:r>
            <w:r w:rsidR="0075317E">
              <w:rPr>
                <w:rFonts w:asciiTheme="minorHAnsi" w:hAnsiTheme="minorHAnsi" w:cstheme="minorHAnsi"/>
              </w:rPr>
              <w:t xml:space="preserve">elevenes </w:t>
            </w:r>
            <w:r w:rsidR="0074479A">
              <w:rPr>
                <w:rFonts w:asciiTheme="minorHAnsi" w:hAnsiTheme="minorHAnsi" w:cstheme="minorHAnsi"/>
              </w:rPr>
              <w:t xml:space="preserve">skolemiljø, </w:t>
            </w:r>
            <w:r w:rsidR="00823C9F" w:rsidRPr="00DD7B4B">
              <w:rPr>
                <w:rFonts w:asciiTheme="minorHAnsi" w:hAnsiTheme="minorHAnsi" w:cstheme="minorHAnsi"/>
              </w:rPr>
              <w:t xml:space="preserve">men vi savner </w:t>
            </w:r>
            <w:r w:rsidRPr="00DD7B4B">
              <w:rPr>
                <w:rFonts w:asciiTheme="minorHAnsi" w:hAnsiTheme="minorHAnsi" w:cstheme="minorHAnsi"/>
              </w:rPr>
              <w:t>e</w:t>
            </w:r>
            <w:r w:rsidR="00DD7B4B">
              <w:rPr>
                <w:rFonts w:asciiTheme="minorHAnsi" w:hAnsiTheme="minorHAnsi" w:cstheme="minorHAnsi"/>
              </w:rPr>
              <w:t xml:space="preserve">t særskilt fokus på </w:t>
            </w:r>
            <w:r w:rsidRPr="00DD7B4B">
              <w:rPr>
                <w:rFonts w:asciiTheme="minorHAnsi" w:hAnsiTheme="minorHAnsi" w:cstheme="minorHAnsi"/>
              </w:rPr>
              <w:t>barn og unge med funksjonsnedsettelser.</w:t>
            </w:r>
            <w:r w:rsidRPr="00DD7B4B">
              <w:rPr>
                <w:rFonts w:asciiTheme="minorHAnsi" w:hAnsiTheme="minorHAnsi" w:cstheme="minorHAnsi"/>
              </w:rPr>
              <w:br/>
            </w:r>
            <w:r w:rsidRPr="00DD7B4B">
              <w:rPr>
                <w:rFonts w:asciiTheme="minorHAnsi" w:hAnsiTheme="minorHAnsi" w:cstheme="minorHAnsi"/>
              </w:rPr>
              <w:br/>
            </w:r>
            <w:r w:rsidR="0074479A" w:rsidRPr="009C0971">
              <w:rPr>
                <w:rFonts w:asciiTheme="minorHAnsi" w:hAnsiTheme="minorHAnsi" w:cstheme="minorHAnsi"/>
              </w:rPr>
              <w:t>I likhet</w:t>
            </w:r>
            <w:r w:rsidR="005F0A1E" w:rsidRPr="009C0971">
              <w:rPr>
                <w:rFonts w:asciiTheme="minorHAnsi" w:hAnsiTheme="minorHAnsi" w:cstheme="minorHAnsi"/>
              </w:rPr>
              <w:t xml:space="preserve"> med fle</w:t>
            </w:r>
            <w:r w:rsidR="00CF26FD" w:rsidRPr="009C0971">
              <w:rPr>
                <w:rFonts w:asciiTheme="minorHAnsi" w:hAnsiTheme="minorHAnsi" w:cstheme="minorHAnsi"/>
              </w:rPr>
              <w:t xml:space="preserve">re andre organisasjoner </w:t>
            </w:r>
            <w:r w:rsidR="0075317E" w:rsidRPr="009C0971">
              <w:rPr>
                <w:rFonts w:asciiTheme="minorHAnsi" w:hAnsiTheme="minorHAnsi" w:cstheme="minorHAnsi"/>
              </w:rPr>
              <w:t xml:space="preserve">krever vi </w:t>
            </w:r>
            <w:r w:rsidR="0049624E" w:rsidRPr="009C0971">
              <w:rPr>
                <w:rFonts w:asciiTheme="minorHAnsi" w:hAnsiTheme="minorHAnsi" w:cstheme="minorHAnsi"/>
              </w:rPr>
              <w:t>gjen</w:t>
            </w:r>
            <w:r w:rsidR="0075317E" w:rsidRPr="009C0971">
              <w:rPr>
                <w:rFonts w:asciiTheme="minorHAnsi" w:hAnsiTheme="minorHAnsi" w:cstheme="minorHAnsi"/>
              </w:rPr>
              <w:t xml:space="preserve">innført rettighetsbestemmelse </w:t>
            </w:r>
            <w:r w:rsidR="0049624E" w:rsidRPr="009C0971">
              <w:rPr>
                <w:rFonts w:asciiTheme="minorHAnsi" w:hAnsiTheme="minorHAnsi" w:cstheme="minorHAnsi"/>
              </w:rPr>
              <w:t xml:space="preserve">om enkeltvedtak </w:t>
            </w:r>
            <w:r w:rsidR="0075317E" w:rsidRPr="009C0971">
              <w:rPr>
                <w:rFonts w:asciiTheme="minorHAnsi" w:hAnsiTheme="minorHAnsi" w:cstheme="minorHAnsi"/>
              </w:rPr>
              <w:t xml:space="preserve">for elever som blir krenket. </w:t>
            </w:r>
          </w:p>
          <w:p w:rsidR="00235649" w:rsidRPr="00D66A76" w:rsidRDefault="00CF26FD" w:rsidP="00235649">
            <w:pPr>
              <w:pStyle w:val="NormalWeb"/>
              <w:rPr>
                <w:rFonts w:asciiTheme="minorHAnsi" w:hAnsiTheme="minorHAnsi" w:cstheme="minorHAnsi"/>
                <w:color w:val="FF0000"/>
              </w:rPr>
            </w:pPr>
            <w:r>
              <w:rPr>
                <w:rFonts w:asciiTheme="minorHAnsi" w:hAnsiTheme="minorHAnsi" w:cstheme="minorHAnsi"/>
              </w:rPr>
              <w:t xml:space="preserve">Med </w:t>
            </w:r>
            <w:r w:rsidR="0049624E">
              <w:rPr>
                <w:rFonts w:asciiTheme="minorHAnsi" w:hAnsiTheme="minorHAnsi" w:cstheme="minorHAnsi"/>
              </w:rPr>
              <w:t>endringene i opplærings</w:t>
            </w:r>
            <w:r>
              <w:rPr>
                <w:rFonts w:asciiTheme="minorHAnsi" w:hAnsiTheme="minorHAnsi" w:cstheme="minorHAnsi"/>
              </w:rPr>
              <w:t>loven blir det svært viktig at Fylkesmannen har ressurser og kapasitet til å behandle saker.</w:t>
            </w:r>
          </w:p>
        </w:tc>
      </w:tr>
      <w:tr w:rsidR="00235649" w:rsidTr="00C0053E">
        <w:tc>
          <w:tcPr>
            <w:tcW w:w="5387" w:type="dxa"/>
          </w:tcPr>
          <w:p w:rsidR="00235649" w:rsidRPr="002107A0" w:rsidRDefault="009B5B17" w:rsidP="009E25ED">
            <w:pPr>
              <w:pStyle w:val="NormalWeb"/>
              <w:rPr>
                <w:rFonts w:asciiTheme="minorHAnsi" w:hAnsiTheme="minorHAnsi" w:cstheme="minorHAnsi"/>
              </w:rPr>
            </w:pPr>
            <w:r w:rsidRPr="00CF26FD">
              <w:rPr>
                <w:rFonts w:asciiTheme="minorHAnsi" w:hAnsiTheme="minorHAnsi" w:cstheme="minorHAnsi"/>
                <w:b/>
              </w:rPr>
              <w:t>T</w:t>
            </w:r>
            <w:r w:rsidR="00B3584B" w:rsidRPr="00CF26FD">
              <w:rPr>
                <w:rFonts w:asciiTheme="minorHAnsi" w:hAnsiTheme="minorHAnsi" w:cstheme="minorHAnsi"/>
                <w:b/>
              </w:rPr>
              <w:t>ilgjengelige skoler</w:t>
            </w:r>
            <w:r w:rsidR="00646AC8">
              <w:rPr>
                <w:rFonts w:asciiTheme="minorHAnsi" w:hAnsiTheme="minorHAnsi" w:cstheme="minorHAnsi"/>
                <w:b/>
              </w:rPr>
              <w:br/>
            </w:r>
            <w:r w:rsidR="00235649">
              <w:rPr>
                <w:rFonts w:asciiTheme="minorHAnsi" w:hAnsiTheme="minorHAnsi" w:cstheme="minorHAnsi"/>
              </w:rPr>
              <w:t xml:space="preserve">Langt ifra alle skoler er tilgjengelige for barn med funksjonsnedsettelser </w:t>
            </w:r>
            <w:r w:rsidR="00FB79F7">
              <w:rPr>
                <w:rFonts w:asciiTheme="minorHAnsi" w:hAnsiTheme="minorHAnsi" w:cstheme="minorHAnsi"/>
                <w:b/>
              </w:rPr>
              <w:t>(se egne tall side 7-8</w:t>
            </w:r>
            <w:r w:rsidR="00235649" w:rsidRPr="00A65A71">
              <w:rPr>
                <w:rFonts w:asciiTheme="minorHAnsi" w:hAnsiTheme="minorHAnsi" w:cstheme="minorHAnsi"/>
                <w:b/>
              </w:rPr>
              <w:t>)</w:t>
            </w:r>
            <w:r w:rsidR="00235649" w:rsidRPr="00F417F4">
              <w:rPr>
                <w:rFonts w:asciiTheme="minorHAnsi" w:hAnsiTheme="minorHAnsi" w:cstheme="minorHAnsi"/>
                <w:b/>
              </w:rPr>
              <w:br/>
            </w:r>
            <w:r w:rsidR="00235649" w:rsidRPr="002107A0">
              <w:rPr>
                <w:rFonts w:asciiTheme="minorHAnsi" w:hAnsiTheme="minorHAnsi" w:cstheme="minorHAnsi"/>
              </w:rPr>
              <w:t>I</w:t>
            </w:r>
            <w:r w:rsidR="00235649" w:rsidRPr="00F417F4">
              <w:rPr>
                <w:rFonts w:asciiTheme="minorHAnsi" w:hAnsiTheme="minorHAnsi" w:cstheme="minorHAnsi"/>
              </w:rPr>
              <w:t>følge</w:t>
            </w:r>
            <w:r w:rsidR="00235649" w:rsidRPr="002107A0">
              <w:rPr>
                <w:rFonts w:asciiTheme="minorHAnsi" w:hAnsiTheme="minorHAnsi" w:cstheme="minorHAnsi"/>
              </w:rPr>
              <w:t xml:space="preserve"> tall</w:t>
            </w:r>
            <w:r w:rsidR="00235649" w:rsidRPr="00F417F4">
              <w:rPr>
                <w:rFonts w:asciiTheme="minorHAnsi" w:hAnsiTheme="minorHAnsi" w:cstheme="minorHAnsi"/>
              </w:rPr>
              <w:t xml:space="preserve"> fra</w:t>
            </w:r>
            <w:r w:rsidR="00145E0E">
              <w:rPr>
                <w:rFonts w:asciiTheme="minorHAnsi" w:hAnsiTheme="minorHAnsi" w:cstheme="minorHAnsi"/>
              </w:rPr>
              <w:t xml:space="preserve"> FFO </w:t>
            </w:r>
            <w:r w:rsidR="00235649" w:rsidRPr="002107A0">
              <w:rPr>
                <w:rFonts w:asciiTheme="minorHAnsi" w:hAnsiTheme="minorHAnsi" w:cstheme="minorHAnsi"/>
              </w:rPr>
              <w:t>er</w:t>
            </w:r>
            <w:r w:rsidR="00235649" w:rsidRPr="00F417F4">
              <w:rPr>
                <w:rFonts w:asciiTheme="minorHAnsi" w:hAnsiTheme="minorHAnsi" w:cstheme="minorHAnsi"/>
              </w:rPr>
              <w:t xml:space="preserve"> kun</w:t>
            </w:r>
            <w:r w:rsidR="00235649" w:rsidRPr="002107A0">
              <w:rPr>
                <w:rFonts w:asciiTheme="minorHAnsi" w:hAnsiTheme="minorHAnsi" w:cstheme="minorHAnsi"/>
              </w:rPr>
              <w:t xml:space="preserve"> 22 % av grunnskolene i Norge noenlunde tilgjengelige, mens nesten ingen (0,38%) er universelt utformet.</w:t>
            </w:r>
            <w:r w:rsidR="003E07B9">
              <w:rPr>
                <w:rFonts w:asciiTheme="minorHAnsi" w:hAnsiTheme="minorHAnsi" w:cstheme="minorHAnsi"/>
              </w:rPr>
              <w:t xml:space="preserve"> </w:t>
            </w:r>
            <w:r w:rsidR="00C83E4F">
              <w:rPr>
                <w:rFonts w:asciiTheme="minorHAnsi" w:hAnsiTheme="minorHAnsi" w:cstheme="minorHAnsi"/>
              </w:rPr>
              <w:br/>
            </w:r>
            <w:r w:rsidR="00C83E4F">
              <w:rPr>
                <w:rFonts w:asciiTheme="minorHAnsi" w:hAnsiTheme="minorHAnsi" w:cstheme="minorHAnsi"/>
              </w:rPr>
              <w:br/>
            </w:r>
            <w:r w:rsidR="003E07B9">
              <w:rPr>
                <w:rFonts w:asciiTheme="minorHAnsi" w:hAnsiTheme="minorHAnsi" w:cstheme="minorHAnsi"/>
              </w:rPr>
              <w:t xml:space="preserve">Opplæringslovens § 9A -7 har bestemmelser om det fysiske miljøet. </w:t>
            </w:r>
            <w:r w:rsidR="003E07B9" w:rsidRPr="003E07B9">
              <w:rPr>
                <w:rFonts w:asciiTheme="minorHAnsi" w:hAnsiTheme="minorHAnsi" w:cstheme="minorHAnsi"/>
              </w:rPr>
              <w:t xml:space="preserve">I tredje ledd går det fram at </w:t>
            </w:r>
            <w:r w:rsidR="003E07B9">
              <w:rPr>
                <w:rFonts w:asciiTheme="minorHAnsi" w:hAnsiTheme="minorHAnsi" w:cstheme="minorHAnsi"/>
              </w:rPr>
              <w:t>s</w:t>
            </w:r>
            <w:r w:rsidR="003E07B9" w:rsidRPr="003E07B9">
              <w:rPr>
                <w:rFonts w:asciiTheme="minorHAnsi" w:hAnsiTheme="minorHAnsi" w:cstheme="minorHAnsi"/>
              </w:rPr>
              <w:t>kolen skal inn</w:t>
            </w:r>
            <w:r w:rsidR="003E07B9">
              <w:rPr>
                <w:rFonts w:asciiTheme="minorHAnsi" w:hAnsiTheme="minorHAnsi" w:cstheme="minorHAnsi"/>
              </w:rPr>
              <w:t>redes</w:t>
            </w:r>
            <w:r w:rsidR="003E07B9" w:rsidRPr="003E07B9">
              <w:rPr>
                <w:rFonts w:asciiTheme="minorHAnsi" w:hAnsiTheme="minorHAnsi" w:cstheme="minorHAnsi"/>
              </w:rPr>
              <w:t xml:space="preserve"> slik at det blir </w:t>
            </w:r>
            <w:r w:rsidR="003E07B9">
              <w:rPr>
                <w:rFonts w:asciiTheme="minorHAnsi" w:hAnsiTheme="minorHAnsi" w:cstheme="minorHAnsi"/>
              </w:rPr>
              <w:t xml:space="preserve">tatt hensyn </w:t>
            </w:r>
            <w:r w:rsidR="003E07B9" w:rsidRPr="003E07B9">
              <w:rPr>
                <w:rFonts w:asciiTheme="minorHAnsi" w:hAnsiTheme="minorHAnsi" w:cstheme="minorHAnsi"/>
              </w:rPr>
              <w:t xml:space="preserve">til </w:t>
            </w:r>
            <w:r w:rsidR="003E07B9">
              <w:rPr>
                <w:rFonts w:asciiTheme="minorHAnsi" w:hAnsiTheme="minorHAnsi" w:cstheme="minorHAnsi"/>
              </w:rPr>
              <w:t>elever s</w:t>
            </w:r>
            <w:r w:rsidR="003E07B9" w:rsidRPr="003E07B9">
              <w:rPr>
                <w:rFonts w:asciiTheme="minorHAnsi" w:hAnsiTheme="minorHAnsi" w:cstheme="minorHAnsi"/>
              </w:rPr>
              <w:t xml:space="preserve">om har </w:t>
            </w:r>
            <w:r w:rsidR="003E07B9">
              <w:rPr>
                <w:rFonts w:asciiTheme="minorHAnsi" w:hAnsiTheme="minorHAnsi" w:cstheme="minorHAnsi"/>
              </w:rPr>
              <w:t>nedsatt funksjon</w:t>
            </w:r>
            <w:r w:rsidR="00C83E4F">
              <w:rPr>
                <w:rFonts w:asciiTheme="minorHAnsi" w:hAnsiTheme="minorHAnsi" w:cstheme="minorHAnsi"/>
              </w:rPr>
              <w:t xml:space="preserve">sevne. </w:t>
            </w:r>
            <w:r w:rsidR="00646AC8">
              <w:rPr>
                <w:rFonts w:asciiTheme="minorHAnsi" w:hAnsiTheme="minorHAnsi" w:cstheme="minorHAnsi"/>
              </w:rPr>
              <w:br/>
            </w:r>
            <w:r w:rsidR="00EF1539">
              <w:rPr>
                <w:rFonts w:asciiTheme="minorHAnsi" w:hAnsiTheme="minorHAnsi" w:cstheme="minorHAnsi"/>
              </w:rPr>
              <w:t xml:space="preserve">Lite </w:t>
            </w:r>
            <w:r w:rsidR="00646AC8">
              <w:rPr>
                <w:rFonts w:asciiTheme="minorHAnsi" w:hAnsiTheme="minorHAnsi" w:cstheme="minorHAnsi"/>
              </w:rPr>
              <w:t>tilgjengelige omgivelser fører til fysisk utestengelse. Dårlig tilrettelegging kan gjøre barna mer funksjonshemmet enn de de egentlig er, at annerledes</w:t>
            </w:r>
            <w:r w:rsidR="008375ED">
              <w:rPr>
                <w:rFonts w:asciiTheme="minorHAnsi" w:hAnsiTheme="minorHAnsi" w:cstheme="minorHAnsi"/>
              </w:rPr>
              <w:t>het</w:t>
            </w:r>
            <w:r w:rsidR="00646AC8">
              <w:rPr>
                <w:rFonts w:asciiTheme="minorHAnsi" w:hAnsiTheme="minorHAnsi" w:cstheme="minorHAnsi"/>
              </w:rPr>
              <w:t xml:space="preserve"> blir forsterket og tydeligere. Noe som hindrer inkludering og kan gjøre det vanskeligere å </w:t>
            </w:r>
            <w:r w:rsidR="008375ED">
              <w:rPr>
                <w:rFonts w:asciiTheme="minorHAnsi" w:hAnsiTheme="minorHAnsi" w:cstheme="minorHAnsi"/>
              </w:rPr>
              <w:t xml:space="preserve">delta, leke, </w:t>
            </w:r>
            <w:bookmarkStart w:id="0" w:name="_GoBack"/>
            <w:bookmarkEnd w:id="0"/>
            <w:r w:rsidR="008375ED">
              <w:rPr>
                <w:rFonts w:asciiTheme="minorHAnsi" w:hAnsiTheme="minorHAnsi" w:cstheme="minorHAnsi"/>
              </w:rPr>
              <w:t>få venner</w:t>
            </w:r>
            <w:r w:rsidR="00646AC8">
              <w:rPr>
                <w:rFonts w:asciiTheme="minorHAnsi" w:hAnsiTheme="minorHAnsi" w:cstheme="minorHAnsi"/>
              </w:rPr>
              <w:t xml:space="preserve"> osv.</w:t>
            </w:r>
            <w:r w:rsidR="00A14D09">
              <w:rPr>
                <w:rFonts w:asciiTheme="minorHAnsi" w:hAnsiTheme="minorHAnsi" w:cstheme="minorHAnsi"/>
              </w:rPr>
              <w:br/>
            </w:r>
            <w:r w:rsidR="00646AC8">
              <w:rPr>
                <w:rFonts w:asciiTheme="minorHAnsi" w:hAnsiTheme="minorHAnsi" w:cstheme="minorHAnsi"/>
              </w:rPr>
              <w:br/>
            </w:r>
            <w:r w:rsidR="00C83E4F">
              <w:rPr>
                <w:rFonts w:asciiTheme="minorHAnsi" w:hAnsiTheme="minorHAnsi" w:cstheme="minorHAnsi"/>
              </w:rPr>
              <w:t>Det er lite</w:t>
            </w:r>
            <w:r w:rsidR="00A917D7">
              <w:rPr>
                <w:rFonts w:asciiTheme="minorHAnsi" w:hAnsiTheme="minorHAnsi" w:cstheme="minorHAnsi"/>
              </w:rPr>
              <w:t>n</w:t>
            </w:r>
            <w:r w:rsidR="00C83E4F">
              <w:rPr>
                <w:rFonts w:asciiTheme="minorHAnsi" w:hAnsiTheme="minorHAnsi" w:cstheme="minorHAnsi"/>
              </w:rPr>
              <w:t xml:space="preserve"> tvil om at det gjenstår mye på å gjøre skoler tilgjengelige. Det haster med å innføre tiltak, slik at alle elever har mulighet til å på </w:t>
            </w:r>
            <w:r w:rsidR="009E25ED">
              <w:rPr>
                <w:rFonts w:asciiTheme="minorHAnsi" w:hAnsiTheme="minorHAnsi" w:cstheme="minorHAnsi"/>
              </w:rPr>
              <w:t>nærskolen sin og delta på SFO.</w:t>
            </w:r>
          </w:p>
        </w:tc>
        <w:tc>
          <w:tcPr>
            <w:tcW w:w="5387" w:type="dxa"/>
          </w:tcPr>
          <w:p w:rsidR="00235649" w:rsidRPr="00A917D7" w:rsidRDefault="00235649" w:rsidP="00D66A76">
            <w:pPr>
              <w:pStyle w:val="NormalWeb"/>
              <w:rPr>
                <w:rFonts w:asciiTheme="minorHAnsi" w:hAnsiTheme="minorHAnsi" w:cstheme="minorHAnsi"/>
              </w:rPr>
            </w:pPr>
            <w:r w:rsidRPr="0073406E">
              <w:rPr>
                <w:rFonts w:asciiTheme="minorHAnsi" w:hAnsiTheme="minorHAnsi" w:cstheme="minorHAnsi"/>
                <w:b/>
                <w:color w:val="4472C4" w:themeColor="accent5"/>
              </w:rPr>
              <w:t>Vi krever at alle skoler og skolefritidsordninger skal være tilgjengelige, på sikt universelt utformet.</w:t>
            </w:r>
            <w:r w:rsidRPr="0073406E">
              <w:rPr>
                <w:rFonts w:asciiTheme="minorHAnsi" w:hAnsiTheme="minorHAnsi" w:cstheme="minorHAnsi"/>
                <w:b/>
                <w:color w:val="4472C4" w:themeColor="accent5"/>
              </w:rPr>
              <w:br/>
            </w:r>
            <w:r w:rsidR="00D66A76">
              <w:br/>
            </w:r>
            <w:r w:rsidR="00CF26FD" w:rsidRPr="00D66A76">
              <w:rPr>
                <w:rFonts w:asciiTheme="minorHAnsi" w:hAnsiTheme="minorHAnsi" w:cstheme="minorHAnsi"/>
              </w:rPr>
              <w:t xml:space="preserve">I forbindelse den nye helhetlige planen for funksjonshemmede, er det viktig at regjeringen prioriterer tilgjengelige skolebygg. </w:t>
            </w:r>
            <w:r w:rsidR="00D66A76">
              <w:rPr>
                <w:rFonts w:asciiTheme="minorHAnsi" w:hAnsiTheme="minorHAnsi" w:cstheme="minorHAnsi"/>
              </w:rPr>
              <w:br/>
            </w:r>
            <w:r w:rsidR="00CF26FD" w:rsidRPr="00D66A76">
              <w:rPr>
                <w:rFonts w:asciiTheme="minorHAnsi" w:hAnsiTheme="minorHAnsi" w:cstheme="minorHAnsi"/>
              </w:rPr>
              <w:t>Dette innebærer at det gjeninnføres konkrete mål</w:t>
            </w:r>
            <w:r w:rsidR="00D66A76" w:rsidRPr="00D66A76">
              <w:rPr>
                <w:rFonts w:asciiTheme="minorHAnsi" w:hAnsiTheme="minorHAnsi" w:cstheme="minorHAnsi"/>
              </w:rPr>
              <w:t>setninger og tidsfrister og at tilstrekkelige økonomiske midler settes av.</w:t>
            </w:r>
            <w:r w:rsidR="00CF26FD" w:rsidRPr="00D66A76">
              <w:rPr>
                <w:rFonts w:asciiTheme="minorHAnsi" w:hAnsiTheme="minorHAnsi" w:cstheme="minorHAnsi"/>
              </w:rPr>
              <w:t xml:space="preserve"> </w:t>
            </w:r>
            <w:r w:rsidRPr="00D66A76">
              <w:rPr>
                <w:rFonts w:asciiTheme="minorHAnsi" w:hAnsiTheme="minorHAnsi" w:cstheme="minorHAnsi"/>
              </w:rPr>
              <w:br/>
            </w:r>
          </w:p>
          <w:p w:rsidR="00235649" w:rsidRDefault="00235649" w:rsidP="00235649">
            <w:pPr>
              <w:pStyle w:val="NormalWeb"/>
              <w:rPr>
                <w:rFonts w:asciiTheme="minorHAnsi" w:hAnsiTheme="minorHAnsi" w:cstheme="minorHAnsi"/>
                <w:b/>
                <w:sz w:val="28"/>
                <w:szCs w:val="28"/>
              </w:rPr>
            </w:pPr>
          </w:p>
        </w:tc>
      </w:tr>
    </w:tbl>
    <w:p w:rsidR="00760BE0" w:rsidRDefault="002505DE" w:rsidP="00760BE0">
      <w:pPr>
        <w:pStyle w:val="NormalWeb"/>
        <w:rPr>
          <w:rFonts w:asciiTheme="minorHAnsi" w:hAnsiTheme="minorHAnsi" w:cstheme="minorHAnsi"/>
          <w:b/>
        </w:rPr>
      </w:pPr>
      <w:r>
        <w:rPr>
          <w:rFonts w:asciiTheme="minorHAnsi" w:hAnsiTheme="minorHAnsi" w:cstheme="minorHAnsi"/>
          <w:b/>
          <w:sz w:val="28"/>
          <w:szCs w:val="28"/>
        </w:rPr>
        <w:lastRenderedPageBreak/>
        <w:t>Våre e</w:t>
      </w:r>
      <w:r w:rsidR="006214ED" w:rsidRPr="006214ED">
        <w:rPr>
          <w:rFonts w:asciiTheme="minorHAnsi" w:hAnsiTheme="minorHAnsi" w:cstheme="minorHAnsi"/>
          <w:b/>
          <w:sz w:val="28"/>
          <w:szCs w:val="28"/>
        </w:rPr>
        <w:t>gne tall/resultater fra spørreundersøkelse (juni 2017)</w:t>
      </w:r>
      <w:r w:rsidR="006214ED" w:rsidRPr="006214ED">
        <w:rPr>
          <w:rFonts w:asciiTheme="minorHAnsi" w:hAnsiTheme="minorHAnsi" w:cstheme="minorHAnsi"/>
          <w:b/>
        </w:rPr>
        <w:br/>
      </w:r>
      <w:r w:rsidR="00B17540">
        <w:rPr>
          <w:rFonts w:asciiTheme="minorHAnsi" w:hAnsiTheme="minorHAnsi" w:cstheme="minorHAnsi"/>
        </w:rPr>
        <w:br/>
      </w:r>
      <w:r w:rsidR="006214ED" w:rsidRPr="006214ED">
        <w:rPr>
          <w:rFonts w:asciiTheme="minorHAnsi" w:hAnsiTheme="minorHAnsi" w:cstheme="minorHAnsi"/>
        </w:rPr>
        <w:t>I juni 20</w:t>
      </w:r>
      <w:r w:rsidR="008E4075">
        <w:rPr>
          <w:rFonts w:asciiTheme="minorHAnsi" w:hAnsiTheme="minorHAnsi" w:cstheme="minorHAnsi"/>
        </w:rPr>
        <w:t>1</w:t>
      </w:r>
      <w:r w:rsidR="006214ED" w:rsidRPr="006214ED">
        <w:rPr>
          <w:rFonts w:asciiTheme="minorHAnsi" w:hAnsiTheme="minorHAnsi" w:cstheme="minorHAnsi"/>
        </w:rPr>
        <w:t>7 gjennomførte vi en spørreundersøkelse til foreldre som har barn med CP i grunnskolen. Undersøkelsen har gått til den av foreldrene vi har e-postadresse på i vårt medlemsregister. Totalt fikk 488 personer vår spørreundersøkelse på e-post.</w:t>
      </w:r>
      <w:r w:rsidR="006214ED" w:rsidRPr="006214ED">
        <w:rPr>
          <w:rFonts w:asciiTheme="minorHAnsi" w:hAnsiTheme="minorHAnsi" w:cstheme="minorHAnsi"/>
          <w:b/>
        </w:rPr>
        <w:br/>
      </w:r>
      <w:r w:rsidR="006214ED" w:rsidRPr="006214ED">
        <w:rPr>
          <w:rFonts w:asciiTheme="minorHAnsi" w:hAnsiTheme="minorHAnsi" w:cstheme="minorHAnsi"/>
        </w:rPr>
        <w:t xml:space="preserve">221 foreldre svarte på undersøkelsen, dermed fikk vi en </w:t>
      </w:r>
      <w:r w:rsidR="006214ED" w:rsidRPr="006214ED">
        <w:rPr>
          <w:rFonts w:asciiTheme="minorHAnsi" w:hAnsiTheme="minorHAnsi" w:cstheme="minorHAnsi"/>
          <w:b/>
        </w:rPr>
        <w:t>svarprosent på 45 %</w:t>
      </w:r>
      <w:r w:rsidR="00F4661B" w:rsidRPr="00F4661B">
        <w:rPr>
          <w:rFonts w:asciiTheme="minorHAnsi" w:hAnsiTheme="minorHAnsi" w:cstheme="minorHAnsi"/>
        </w:rPr>
        <w:t>.</w:t>
      </w:r>
      <w:r w:rsidR="006214ED" w:rsidRPr="006214ED">
        <w:rPr>
          <w:rFonts w:asciiTheme="minorHAnsi" w:hAnsiTheme="minorHAnsi" w:cstheme="minorHAnsi"/>
        </w:rPr>
        <w:br/>
        <w:t>177 av de som svarte har barn i barneskolen – 80 %, 44 av de som svarte har barn i ungdomsskolen – 20 %.</w:t>
      </w:r>
      <w:r w:rsidR="006214ED" w:rsidRPr="006214ED">
        <w:rPr>
          <w:rFonts w:asciiTheme="minorHAnsi" w:hAnsiTheme="minorHAnsi" w:cstheme="minorHAnsi"/>
        </w:rPr>
        <w:br/>
      </w:r>
    </w:p>
    <w:p w:rsidR="006214ED" w:rsidRPr="006214ED" w:rsidRDefault="006214ED" w:rsidP="00760BE0">
      <w:pPr>
        <w:pStyle w:val="NormalWeb"/>
        <w:rPr>
          <w:rFonts w:asciiTheme="minorHAnsi" w:hAnsiTheme="minorHAnsi" w:cstheme="minorHAnsi"/>
          <w:b/>
        </w:rPr>
      </w:pPr>
      <w:r w:rsidRPr="006214ED">
        <w:rPr>
          <w:rFonts w:asciiTheme="minorHAnsi" w:hAnsiTheme="minorHAnsi" w:cstheme="minorHAnsi"/>
          <w:b/>
        </w:rPr>
        <w:t>Våre viktigste funn:</w:t>
      </w:r>
      <w:r w:rsidR="00F4661B">
        <w:rPr>
          <w:rFonts w:asciiTheme="minorHAnsi" w:hAnsiTheme="minorHAnsi" w:cstheme="minorHAnsi"/>
          <w:b/>
        </w:rPr>
        <w:br/>
      </w:r>
      <w:r w:rsidR="00F4661B">
        <w:rPr>
          <w:rFonts w:asciiTheme="minorHAnsi" w:hAnsiTheme="minorHAnsi" w:cstheme="minorHAnsi"/>
          <w:b/>
        </w:rPr>
        <w:br/>
        <w:t>«F</w:t>
      </w:r>
      <w:r w:rsidR="0073406E">
        <w:rPr>
          <w:rFonts w:asciiTheme="minorHAnsi" w:hAnsiTheme="minorHAnsi" w:cstheme="minorHAnsi"/>
          <w:b/>
        </w:rPr>
        <w:t>akta</w:t>
      </w:r>
      <w:r w:rsidR="008E4075">
        <w:rPr>
          <w:rFonts w:asciiTheme="minorHAnsi" w:hAnsiTheme="minorHAnsi" w:cstheme="minorHAnsi"/>
          <w:b/>
        </w:rPr>
        <w:t xml:space="preserve"> om barn med CP i grunnskolen»</w:t>
      </w:r>
    </w:p>
    <w:p w:rsidR="00855CE9" w:rsidRPr="00225280" w:rsidRDefault="00855CE9" w:rsidP="006214ED">
      <w:pPr>
        <w:pStyle w:val="NormalWeb"/>
        <w:numPr>
          <w:ilvl w:val="0"/>
          <w:numId w:val="9"/>
        </w:numPr>
        <w:rPr>
          <w:rFonts w:ascii="Calibri" w:hAnsi="Calibri" w:cs="Calibri"/>
        </w:rPr>
      </w:pPr>
      <w:r w:rsidRPr="00225280">
        <w:rPr>
          <w:rFonts w:asciiTheme="minorHAnsi" w:hAnsiTheme="minorHAnsi" w:cstheme="minorHAnsi"/>
        </w:rPr>
        <w:t>71</w:t>
      </w:r>
      <w:r w:rsidRPr="00225280">
        <w:rPr>
          <w:rFonts w:ascii="Calibri" w:hAnsi="Calibri" w:cs="Calibri"/>
        </w:rPr>
        <w:t>,9 % har en eller annen form for fysisk tilrettelegging.</w:t>
      </w:r>
    </w:p>
    <w:p w:rsidR="00855CE9" w:rsidRPr="00225280" w:rsidRDefault="00855CE9" w:rsidP="006214ED">
      <w:pPr>
        <w:pStyle w:val="NormalWeb"/>
        <w:numPr>
          <w:ilvl w:val="0"/>
          <w:numId w:val="9"/>
        </w:numPr>
        <w:rPr>
          <w:rFonts w:ascii="Calibri" w:hAnsi="Calibri" w:cs="Calibri"/>
        </w:rPr>
      </w:pPr>
      <w:r w:rsidRPr="00225280">
        <w:rPr>
          <w:rFonts w:ascii="Calibri" w:hAnsi="Calibri" w:cs="Calibri"/>
        </w:rPr>
        <w:t>51,1 % har en eller annen form for kognitiv tilrettelegging.</w:t>
      </w:r>
    </w:p>
    <w:p w:rsidR="00855CE9" w:rsidRPr="00225280" w:rsidRDefault="00855CE9" w:rsidP="006214ED">
      <w:pPr>
        <w:pStyle w:val="NormalWeb"/>
        <w:numPr>
          <w:ilvl w:val="0"/>
          <w:numId w:val="9"/>
        </w:numPr>
        <w:rPr>
          <w:rFonts w:ascii="Calibri" w:hAnsi="Calibri" w:cs="Calibri"/>
        </w:rPr>
      </w:pPr>
      <w:r w:rsidRPr="00225280">
        <w:rPr>
          <w:rFonts w:ascii="Calibri" w:hAnsi="Calibri" w:cs="Calibri"/>
        </w:rPr>
        <w:t xml:space="preserve">18,1 </w:t>
      </w:r>
      <w:r w:rsidR="008E4075">
        <w:rPr>
          <w:rFonts w:ascii="Calibri" w:hAnsi="Calibri" w:cs="Calibri"/>
        </w:rPr>
        <w:t xml:space="preserve">% </w:t>
      </w:r>
      <w:r w:rsidRPr="00225280">
        <w:rPr>
          <w:rFonts w:ascii="Calibri" w:hAnsi="Calibri" w:cs="Calibri"/>
        </w:rPr>
        <w:t>har tilrettelegging i form av ASK, alternativ og supplerende kommunikasjon.</w:t>
      </w:r>
    </w:p>
    <w:p w:rsidR="00855CE9" w:rsidRPr="00225280" w:rsidRDefault="00855CE9" w:rsidP="006214ED">
      <w:pPr>
        <w:pStyle w:val="NormalWeb"/>
        <w:numPr>
          <w:ilvl w:val="0"/>
          <w:numId w:val="9"/>
        </w:numPr>
        <w:rPr>
          <w:rFonts w:ascii="Calibri" w:hAnsi="Calibri" w:cs="Calibri"/>
        </w:rPr>
      </w:pPr>
      <w:r w:rsidRPr="00225280">
        <w:rPr>
          <w:rFonts w:ascii="Calibri" w:hAnsi="Calibri" w:cs="Calibri"/>
        </w:rPr>
        <w:t>16,</w:t>
      </w:r>
      <w:r w:rsidR="008E4075">
        <w:rPr>
          <w:rFonts w:ascii="Calibri" w:hAnsi="Calibri" w:cs="Calibri"/>
        </w:rPr>
        <w:t xml:space="preserve">3 % </w:t>
      </w:r>
      <w:r w:rsidRPr="00225280">
        <w:rPr>
          <w:rFonts w:ascii="Calibri" w:hAnsi="Calibri" w:cs="Calibri"/>
        </w:rPr>
        <w:t>har ingen særskilt tilrettelegging.</w:t>
      </w:r>
    </w:p>
    <w:p w:rsidR="00855CE9" w:rsidRPr="00225280" w:rsidRDefault="00855CE9" w:rsidP="006214ED">
      <w:pPr>
        <w:pStyle w:val="NormalWeb"/>
        <w:numPr>
          <w:ilvl w:val="0"/>
          <w:numId w:val="9"/>
        </w:numPr>
        <w:rPr>
          <w:rFonts w:ascii="Calibri" w:hAnsi="Calibri" w:cs="Calibri"/>
        </w:rPr>
      </w:pPr>
      <w:r w:rsidRPr="00225280">
        <w:rPr>
          <w:rFonts w:ascii="Calibri" w:hAnsi="Calibri" w:cs="Calibri"/>
        </w:rPr>
        <w:t xml:space="preserve">76,5 % har behov for praktisk hjelp i </w:t>
      </w:r>
      <w:r w:rsidR="008E4075">
        <w:rPr>
          <w:rFonts w:ascii="Calibri" w:hAnsi="Calibri" w:cs="Calibri"/>
        </w:rPr>
        <w:t>skole</w:t>
      </w:r>
      <w:r w:rsidRPr="00225280">
        <w:rPr>
          <w:rFonts w:ascii="Calibri" w:hAnsi="Calibri" w:cs="Calibri"/>
        </w:rPr>
        <w:t>hverdagen.</w:t>
      </w:r>
    </w:p>
    <w:p w:rsidR="00855CE9" w:rsidRPr="00225280" w:rsidRDefault="00855CE9" w:rsidP="006214ED">
      <w:pPr>
        <w:pStyle w:val="NormalWeb"/>
        <w:numPr>
          <w:ilvl w:val="0"/>
          <w:numId w:val="9"/>
        </w:numPr>
        <w:rPr>
          <w:rFonts w:ascii="Calibri" w:hAnsi="Calibri" w:cs="Calibri"/>
        </w:rPr>
      </w:pPr>
      <w:r w:rsidRPr="00225280">
        <w:rPr>
          <w:rFonts w:ascii="Calibri" w:hAnsi="Calibri" w:cs="Calibri"/>
        </w:rPr>
        <w:t>67,9 % har vedtak om spesialundervisning</w:t>
      </w:r>
      <w:r w:rsidR="00DC0DEB">
        <w:rPr>
          <w:rFonts w:ascii="Calibri" w:hAnsi="Calibri" w:cs="Calibri"/>
        </w:rPr>
        <w:t>.</w:t>
      </w:r>
    </w:p>
    <w:p w:rsidR="00855CE9" w:rsidRDefault="00855CE9" w:rsidP="006214ED">
      <w:pPr>
        <w:pStyle w:val="NormalWeb"/>
        <w:numPr>
          <w:ilvl w:val="0"/>
          <w:numId w:val="9"/>
        </w:numPr>
        <w:rPr>
          <w:rFonts w:ascii="Calibri" w:hAnsi="Calibri" w:cs="Calibri"/>
        </w:rPr>
      </w:pPr>
      <w:r w:rsidRPr="00225280">
        <w:rPr>
          <w:rFonts w:ascii="Calibri" w:hAnsi="Calibri" w:cs="Calibri"/>
        </w:rPr>
        <w:t>34,7 % (størs</w:t>
      </w:r>
      <w:r w:rsidR="00225280" w:rsidRPr="00225280">
        <w:rPr>
          <w:rFonts w:ascii="Calibri" w:hAnsi="Calibri" w:cs="Calibri"/>
        </w:rPr>
        <w:t>te prosent</w:t>
      </w:r>
      <w:r w:rsidRPr="00225280">
        <w:rPr>
          <w:rFonts w:ascii="Calibri" w:hAnsi="Calibri" w:cs="Calibri"/>
        </w:rPr>
        <w:t>andel) har vedtak om 6-10 timer</w:t>
      </w:r>
      <w:r w:rsidR="005A6047">
        <w:rPr>
          <w:rFonts w:ascii="Calibri" w:hAnsi="Calibri" w:cs="Calibri"/>
        </w:rPr>
        <w:t xml:space="preserve"> spesialundervisning</w:t>
      </w:r>
      <w:r w:rsidRPr="00225280">
        <w:rPr>
          <w:rFonts w:ascii="Calibri" w:hAnsi="Calibri" w:cs="Calibri"/>
        </w:rPr>
        <w:t xml:space="preserve"> i uka, 24,7 % (nest størst</w:t>
      </w:r>
      <w:r w:rsidR="00225280" w:rsidRPr="00225280">
        <w:rPr>
          <w:rFonts w:ascii="Calibri" w:hAnsi="Calibri" w:cs="Calibri"/>
        </w:rPr>
        <w:t>e</w:t>
      </w:r>
      <w:r w:rsidRPr="00225280">
        <w:rPr>
          <w:rFonts w:ascii="Calibri" w:hAnsi="Calibri" w:cs="Calibri"/>
        </w:rPr>
        <w:t xml:space="preserve"> </w:t>
      </w:r>
      <w:r w:rsidR="00225280" w:rsidRPr="00225280">
        <w:rPr>
          <w:rFonts w:ascii="Calibri" w:hAnsi="Calibri" w:cs="Calibri"/>
        </w:rPr>
        <w:t>prosent</w:t>
      </w:r>
      <w:r w:rsidRPr="00225280">
        <w:rPr>
          <w:rFonts w:ascii="Calibri" w:hAnsi="Calibri" w:cs="Calibri"/>
        </w:rPr>
        <w:t>andel) har mer enn 15 timer i uka.</w:t>
      </w:r>
    </w:p>
    <w:p w:rsidR="00225280" w:rsidRDefault="00225280" w:rsidP="006214ED">
      <w:pPr>
        <w:pStyle w:val="NormalWeb"/>
        <w:numPr>
          <w:ilvl w:val="0"/>
          <w:numId w:val="9"/>
        </w:numPr>
        <w:rPr>
          <w:rFonts w:ascii="Calibri" w:hAnsi="Calibri" w:cs="Calibri"/>
        </w:rPr>
      </w:pPr>
      <w:r>
        <w:rPr>
          <w:rFonts w:ascii="Calibri" w:hAnsi="Calibri" w:cs="Calibri"/>
        </w:rPr>
        <w:t>63,3 % av barna på barneskolen har gjennomgått en nevropsykologisk utredning.</w:t>
      </w:r>
    </w:p>
    <w:p w:rsidR="00225280" w:rsidRPr="00225280" w:rsidRDefault="00225280" w:rsidP="006214ED">
      <w:pPr>
        <w:pStyle w:val="NormalWeb"/>
        <w:numPr>
          <w:ilvl w:val="0"/>
          <w:numId w:val="9"/>
        </w:numPr>
        <w:rPr>
          <w:rFonts w:ascii="Calibri" w:hAnsi="Calibri" w:cs="Calibri"/>
        </w:rPr>
      </w:pPr>
      <w:r>
        <w:rPr>
          <w:rFonts w:ascii="Calibri" w:hAnsi="Calibri" w:cs="Calibri"/>
        </w:rPr>
        <w:t>65,9 % av barna på ungdomsskolen har gjennomgått en nevropsykologisk utredning.</w:t>
      </w:r>
    </w:p>
    <w:p w:rsidR="00225280" w:rsidRPr="00225280" w:rsidRDefault="00855CE9" w:rsidP="006214ED">
      <w:pPr>
        <w:pStyle w:val="NormalWeb"/>
        <w:numPr>
          <w:ilvl w:val="0"/>
          <w:numId w:val="9"/>
        </w:numPr>
        <w:rPr>
          <w:rFonts w:ascii="Calibri" w:hAnsi="Calibri" w:cs="Calibri"/>
        </w:rPr>
      </w:pPr>
      <w:r w:rsidRPr="00225280">
        <w:rPr>
          <w:rFonts w:ascii="Calibri" w:hAnsi="Calibri" w:cs="Calibri"/>
        </w:rPr>
        <w:t xml:space="preserve">40,3 % </w:t>
      </w:r>
      <w:r w:rsidR="00225280" w:rsidRPr="00225280">
        <w:rPr>
          <w:rFonts w:ascii="Calibri" w:hAnsi="Calibri" w:cs="Calibri"/>
        </w:rPr>
        <w:t xml:space="preserve">(største prosentandel) </w:t>
      </w:r>
      <w:r w:rsidRPr="00225280">
        <w:rPr>
          <w:rFonts w:ascii="Calibri" w:hAnsi="Calibri" w:cs="Calibri"/>
        </w:rPr>
        <w:t xml:space="preserve">mottar </w:t>
      </w:r>
      <w:r w:rsidR="00225280" w:rsidRPr="00225280">
        <w:rPr>
          <w:rFonts w:ascii="Calibri" w:hAnsi="Calibri" w:cs="Calibri"/>
        </w:rPr>
        <w:t>opplæring i vanlig skole og vanlig klasse, men tas ut for tilrettelagte tilbud i tillegg til støtte i klasserommet.</w:t>
      </w:r>
    </w:p>
    <w:p w:rsidR="00225280" w:rsidRPr="00225280" w:rsidRDefault="00225280" w:rsidP="006214ED">
      <w:pPr>
        <w:pStyle w:val="NormalWeb"/>
        <w:numPr>
          <w:ilvl w:val="0"/>
          <w:numId w:val="9"/>
        </w:numPr>
        <w:rPr>
          <w:rFonts w:ascii="Calibri" w:hAnsi="Calibri" w:cs="Calibri"/>
        </w:rPr>
      </w:pPr>
      <w:r w:rsidRPr="00225280">
        <w:rPr>
          <w:rFonts w:ascii="Calibri" w:hAnsi="Calibri" w:cs="Calibri"/>
        </w:rPr>
        <w:t>21,3 % (nest største prosentandel) mottar opplæring i vanlig skole og vanlig klasse, men har ekstra støtte i klasserommet.</w:t>
      </w:r>
    </w:p>
    <w:p w:rsidR="00225280" w:rsidRPr="00225280" w:rsidRDefault="00225280" w:rsidP="006214ED">
      <w:pPr>
        <w:pStyle w:val="NormalWeb"/>
        <w:numPr>
          <w:ilvl w:val="0"/>
          <w:numId w:val="9"/>
        </w:numPr>
        <w:rPr>
          <w:rFonts w:ascii="Calibri" w:hAnsi="Calibri" w:cs="Calibri"/>
        </w:rPr>
      </w:pPr>
      <w:r w:rsidRPr="00225280">
        <w:rPr>
          <w:rFonts w:ascii="Calibri" w:hAnsi="Calibri" w:cs="Calibri"/>
        </w:rPr>
        <w:t>19, 9% mottar opplæring i vanlig klasse uten ekstra støtte.</w:t>
      </w:r>
    </w:p>
    <w:p w:rsidR="007C47B1" w:rsidRPr="0073406E" w:rsidRDefault="00225280" w:rsidP="006214ED">
      <w:pPr>
        <w:pStyle w:val="NormalWeb"/>
        <w:numPr>
          <w:ilvl w:val="0"/>
          <w:numId w:val="9"/>
        </w:numPr>
        <w:rPr>
          <w:rFonts w:asciiTheme="minorHAnsi" w:hAnsiTheme="minorHAnsi" w:cstheme="minorHAnsi"/>
        </w:rPr>
      </w:pPr>
      <w:r w:rsidRPr="00225280">
        <w:rPr>
          <w:rFonts w:ascii="Calibri" w:hAnsi="Calibri" w:cs="Calibri"/>
        </w:rPr>
        <w:t>7,2 % går på spesialskole</w:t>
      </w:r>
      <w:r>
        <w:rPr>
          <w:rFonts w:ascii="Calibri" w:hAnsi="Calibri" w:cs="Calibri"/>
        </w:rPr>
        <w:t>.</w:t>
      </w:r>
    </w:p>
    <w:p w:rsidR="0073406E" w:rsidRPr="0073406E" w:rsidRDefault="0073406E" w:rsidP="006214ED">
      <w:pPr>
        <w:pStyle w:val="NormalWeb"/>
        <w:numPr>
          <w:ilvl w:val="0"/>
          <w:numId w:val="9"/>
        </w:numPr>
        <w:rPr>
          <w:rFonts w:asciiTheme="minorHAnsi" w:hAnsiTheme="minorHAnsi" w:cstheme="minorHAnsi"/>
        </w:rPr>
      </w:pPr>
      <w:r>
        <w:rPr>
          <w:rFonts w:ascii="Calibri" w:hAnsi="Calibri" w:cs="Calibri"/>
        </w:rPr>
        <w:t>«Jeg/vi synes ikk</w:t>
      </w:r>
      <w:r w:rsidR="005A6047">
        <w:rPr>
          <w:rFonts w:ascii="Calibri" w:hAnsi="Calibri" w:cs="Calibri"/>
        </w:rPr>
        <w:t>e nærskolen var tilrettelagt tilstrekkelig</w:t>
      </w:r>
      <w:r>
        <w:rPr>
          <w:rFonts w:ascii="Calibri" w:hAnsi="Calibri" w:cs="Calibri"/>
        </w:rPr>
        <w:t>» ble oppgitt som den viktigste grunnen for</w:t>
      </w:r>
      <w:r w:rsidR="0056279D">
        <w:rPr>
          <w:rFonts w:ascii="Calibri" w:hAnsi="Calibri" w:cs="Calibri"/>
        </w:rPr>
        <w:t xml:space="preserve"> at de</w:t>
      </w:r>
      <w:r w:rsidR="005A6047">
        <w:rPr>
          <w:rFonts w:ascii="Calibri" w:hAnsi="Calibri" w:cs="Calibri"/>
        </w:rPr>
        <w:t xml:space="preserve"> valgte </w:t>
      </w:r>
      <w:r>
        <w:rPr>
          <w:rFonts w:ascii="Calibri" w:hAnsi="Calibri" w:cs="Calibri"/>
        </w:rPr>
        <w:t>spesialskole.</w:t>
      </w:r>
    </w:p>
    <w:p w:rsidR="0073406E" w:rsidRPr="0073406E" w:rsidRDefault="0073406E" w:rsidP="006214ED">
      <w:pPr>
        <w:pStyle w:val="NormalWeb"/>
        <w:numPr>
          <w:ilvl w:val="0"/>
          <w:numId w:val="9"/>
        </w:numPr>
        <w:rPr>
          <w:rFonts w:asciiTheme="minorHAnsi" w:hAnsiTheme="minorHAnsi" w:cstheme="minorHAnsi"/>
        </w:rPr>
      </w:pPr>
      <w:r>
        <w:rPr>
          <w:rFonts w:ascii="Calibri" w:hAnsi="Calibri" w:cs="Calibri"/>
        </w:rPr>
        <w:t>93,8 %</w:t>
      </w:r>
      <w:r w:rsidR="0056279D">
        <w:rPr>
          <w:rFonts w:ascii="Calibri" w:hAnsi="Calibri" w:cs="Calibri"/>
        </w:rPr>
        <w:t xml:space="preserve"> av disse</w:t>
      </w:r>
      <w:r>
        <w:rPr>
          <w:rFonts w:ascii="Calibri" w:hAnsi="Calibri" w:cs="Calibri"/>
        </w:rPr>
        <w:t xml:space="preserve"> mener at spes</w:t>
      </w:r>
      <w:r w:rsidR="005A6047">
        <w:rPr>
          <w:rFonts w:ascii="Calibri" w:hAnsi="Calibri" w:cs="Calibri"/>
        </w:rPr>
        <w:t>ialskole var et riktig valg.</w:t>
      </w:r>
      <w:r>
        <w:rPr>
          <w:rFonts w:ascii="Calibri" w:hAnsi="Calibri" w:cs="Calibri"/>
        </w:rPr>
        <w:br/>
      </w:r>
    </w:p>
    <w:p w:rsidR="0073406E" w:rsidRPr="0073406E" w:rsidRDefault="0073406E" w:rsidP="0073406E">
      <w:pPr>
        <w:pStyle w:val="NormalWeb"/>
        <w:rPr>
          <w:rFonts w:asciiTheme="minorHAnsi" w:hAnsiTheme="minorHAnsi" w:cstheme="minorHAnsi"/>
          <w:b/>
        </w:rPr>
      </w:pPr>
      <w:r w:rsidRPr="0073406E">
        <w:rPr>
          <w:rFonts w:ascii="Calibri" w:hAnsi="Calibri" w:cs="Calibri"/>
          <w:b/>
        </w:rPr>
        <w:t>Tilfredshet</w:t>
      </w:r>
    </w:p>
    <w:p w:rsidR="007C47B1" w:rsidRPr="007C47B1" w:rsidRDefault="007C47B1" w:rsidP="006214ED">
      <w:pPr>
        <w:pStyle w:val="NormalWeb"/>
        <w:numPr>
          <w:ilvl w:val="0"/>
          <w:numId w:val="9"/>
        </w:numPr>
        <w:rPr>
          <w:rFonts w:asciiTheme="minorHAnsi" w:hAnsiTheme="minorHAnsi" w:cstheme="minorHAnsi"/>
        </w:rPr>
      </w:pPr>
      <w:r>
        <w:rPr>
          <w:rFonts w:ascii="Calibri" w:hAnsi="Calibri" w:cs="Calibri"/>
        </w:rPr>
        <w:t>72,9 % er fornøyd med skolens tilrettelegging med hensyn til fysiske funksjonsnedsettelser, mens 27,1 % er misfornøyde.</w:t>
      </w:r>
    </w:p>
    <w:p w:rsidR="00760BE0" w:rsidRPr="00760BE0" w:rsidRDefault="007C47B1" w:rsidP="006214ED">
      <w:pPr>
        <w:pStyle w:val="NormalWeb"/>
        <w:numPr>
          <w:ilvl w:val="0"/>
          <w:numId w:val="9"/>
        </w:numPr>
        <w:rPr>
          <w:rFonts w:asciiTheme="minorHAnsi" w:hAnsiTheme="minorHAnsi" w:cstheme="minorHAnsi"/>
        </w:rPr>
      </w:pPr>
      <w:r>
        <w:rPr>
          <w:rFonts w:ascii="Calibri" w:hAnsi="Calibri" w:cs="Calibri"/>
        </w:rPr>
        <w:t xml:space="preserve">64,6 % er fornøyd med skolens tilrettelegging med hensyn til kognitive </w:t>
      </w:r>
      <w:r w:rsidR="00760BE0">
        <w:rPr>
          <w:rFonts w:ascii="Calibri" w:hAnsi="Calibri" w:cs="Calibri"/>
        </w:rPr>
        <w:t>funksjonsnedsettelser, mens 35,4</w:t>
      </w:r>
      <w:r>
        <w:rPr>
          <w:rFonts w:ascii="Calibri" w:hAnsi="Calibri" w:cs="Calibri"/>
        </w:rPr>
        <w:t xml:space="preserve"> % er misfornøyde</w:t>
      </w:r>
      <w:r w:rsidR="00760BE0">
        <w:rPr>
          <w:rFonts w:ascii="Calibri" w:hAnsi="Calibri" w:cs="Calibri"/>
        </w:rPr>
        <w:t>.</w:t>
      </w:r>
    </w:p>
    <w:p w:rsidR="00760BE0" w:rsidRPr="00760BE0" w:rsidRDefault="00760BE0" w:rsidP="006214ED">
      <w:pPr>
        <w:pStyle w:val="NormalWeb"/>
        <w:numPr>
          <w:ilvl w:val="0"/>
          <w:numId w:val="9"/>
        </w:numPr>
        <w:rPr>
          <w:rFonts w:asciiTheme="minorHAnsi" w:hAnsiTheme="minorHAnsi" w:cstheme="minorHAnsi"/>
        </w:rPr>
      </w:pPr>
      <w:r>
        <w:rPr>
          <w:rFonts w:ascii="Calibri" w:hAnsi="Calibri" w:cs="Calibri"/>
        </w:rPr>
        <w:t>72,5 % er fornøyde med det ASK-tilbudet gir, mens 27,5 % er misfornøyde</w:t>
      </w:r>
    </w:p>
    <w:p w:rsidR="00760BE0" w:rsidRPr="00760BE0" w:rsidRDefault="00760BE0" w:rsidP="006214ED">
      <w:pPr>
        <w:pStyle w:val="NormalWeb"/>
        <w:numPr>
          <w:ilvl w:val="0"/>
          <w:numId w:val="9"/>
        </w:numPr>
        <w:rPr>
          <w:rFonts w:asciiTheme="minorHAnsi" w:hAnsiTheme="minorHAnsi" w:cstheme="minorHAnsi"/>
        </w:rPr>
      </w:pPr>
      <w:r>
        <w:rPr>
          <w:rFonts w:ascii="Calibri" w:hAnsi="Calibri" w:cs="Calibri"/>
        </w:rPr>
        <w:t>73,8 % mener barnet får et tilstrekkelig faglig utbytte av skolen, mens 26,2 % mener det ikke</w:t>
      </w:r>
      <w:r w:rsidR="008E4075">
        <w:rPr>
          <w:rFonts w:ascii="Calibri" w:hAnsi="Calibri" w:cs="Calibri"/>
        </w:rPr>
        <w:t>.</w:t>
      </w:r>
    </w:p>
    <w:p w:rsidR="00760BE0" w:rsidRPr="00760BE0" w:rsidRDefault="00760BE0" w:rsidP="006214ED">
      <w:pPr>
        <w:pStyle w:val="NormalWeb"/>
        <w:numPr>
          <w:ilvl w:val="0"/>
          <w:numId w:val="9"/>
        </w:numPr>
        <w:rPr>
          <w:rFonts w:asciiTheme="minorHAnsi" w:hAnsiTheme="minorHAnsi" w:cstheme="minorHAnsi"/>
        </w:rPr>
      </w:pPr>
      <w:r>
        <w:rPr>
          <w:rFonts w:ascii="Calibri" w:hAnsi="Calibri" w:cs="Calibri"/>
        </w:rPr>
        <w:t>66</w:t>
      </w:r>
      <w:r w:rsidR="008E4075">
        <w:rPr>
          <w:rFonts w:ascii="Calibri" w:hAnsi="Calibri" w:cs="Calibri"/>
        </w:rPr>
        <w:t xml:space="preserve"> </w:t>
      </w:r>
      <w:r>
        <w:rPr>
          <w:rFonts w:ascii="Calibri" w:hAnsi="Calibri" w:cs="Calibri"/>
        </w:rPr>
        <w:t>% mener barnet mottar tilpasset undervisning ut i fra evner og forutsetninger, mens 34% mener det ikke.</w:t>
      </w:r>
    </w:p>
    <w:p w:rsidR="00760BE0" w:rsidRPr="00760BE0" w:rsidRDefault="00760BE0" w:rsidP="006214ED">
      <w:pPr>
        <w:pStyle w:val="NormalWeb"/>
        <w:numPr>
          <w:ilvl w:val="0"/>
          <w:numId w:val="9"/>
        </w:numPr>
        <w:rPr>
          <w:rFonts w:asciiTheme="minorHAnsi" w:hAnsiTheme="minorHAnsi" w:cstheme="minorHAnsi"/>
        </w:rPr>
      </w:pPr>
      <w:r>
        <w:rPr>
          <w:rFonts w:ascii="Calibri" w:hAnsi="Calibri" w:cs="Calibri"/>
        </w:rPr>
        <w:lastRenderedPageBreak/>
        <w:t>81</w:t>
      </w:r>
      <w:r w:rsidR="005A6047">
        <w:rPr>
          <w:rFonts w:ascii="Calibri" w:hAnsi="Calibri" w:cs="Calibri"/>
        </w:rPr>
        <w:t xml:space="preserve"> </w:t>
      </w:r>
      <w:r>
        <w:rPr>
          <w:rFonts w:ascii="Calibri" w:hAnsi="Calibri" w:cs="Calibri"/>
        </w:rPr>
        <w:t>% mener barnet trives på skolen, m</w:t>
      </w:r>
      <w:r w:rsidR="008E4075">
        <w:rPr>
          <w:rFonts w:ascii="Calibri" w:hAnsi="Calibri" w:cs="Calibri"/>
        </w:rPr>
        <w:t>ens 19</w:t>
      </w:r>
      <w:r w:rsidR="005A6047">
        <w:rPr>
          <w:rFonts w:ascii="Calibri" w:hAnsi="Calibri" w:cs="Calibri"/>
        </w:rPr>
        <w:t xml:space="preserve"> </w:t>
      </w:r>
      <w:r w:rsidR="008E4075">
        <w:rPr>
          <w:rFonts w:ascii="Calibri" w:hAnsi="Calibri" w:cs="Calibri"/>
        </w:rPr>
        <w:t xml:space="preserve">% mener </w:t>
      </w:r>
      <w:r>
        <w:rPr>
          <w:rFonts w:ascii="Calibri" w:hAnsi="Calibri" w:cs="Calibri"/>
        </w:rPr>
        <w:t>det ikke.</w:t>
      </w:r>
    </w:p>
    <w:p w:rsidR="00760BE0" w:rsidRPr="00760BE0" w:rsidRDefault="0056279D" w:rsidP="006214ED">
      <w:pPr>
        <w:pStyle w:val="NormalWeb"/>
        <w:numPr>
          <w:ilvl w:val="0"/>
          <w:numId w:val="9"/>
        </w:numPr>
        <w:rPr>
          <w:rFonts w:asciiTheme="minorHAnsi" w:hAnsiTheme="minorHAnsi" w:cstheme="minorHAnsi"/>
        </w:rPr>
      </w:pPr>
      <w:r>
        <w:rPr>
          <w:rFonts w:ascii="Calibri" w:hAnsi="Calibri" w:cs="Calibri"/>
        </w:rPr>
        <w:t xml:space="preserve">Kun 47,5 % av foreldrene svarer at </w:t>
      </w:r>
      <w:r w:rsidR="00760BE0">
        <w:rPr>
          <w:rFonts w:ascii="Calibri" w:hAnsi="Calibri" w:cs="Calibri"/>
        </w:rPr>
        <w:t xml:space="preserve">barnet </w:t>
      </w:r>
      <w:r>
        <w:rPr>
          <w:rFonts w:ascii="Calibri" w:hAnsi="Calibri" w:cs="Calibri"/>
        </w:rPr>
        <w:t xml:space="preserve">ikke har blitt </w:t>
      </w:r>
      <w:r w:rsidR="00760BE0">
        <w:rPr>
          <w:rFonts w:ascii="Calibri" w:hAnsi="Calibri" w:cs="Calibri"/>
        </w:rPr>
        <w:t>utsatt for mobbing de siste månedene</w:t>
      </w:r>
      <w:r w:rsidR="008E4075">
        <w:rPr>
          <w:rFonts w:ascii="Calibri" w:hAnsi="Calibri" w:cs="Calibri"/>
        </w:rPr>
        <w:t>.</w:t>
      </w:r>
    </w:p>
    <w:p w:rsidR="00760BE0" w:rsidRPr="00760BE0" w:rsidRDefault="00760BE0" w:rsidP="006214ED">
      <w:pPr>
        <w:pStyle w:val="NormalWeb"/>
        <w:numPr>
          <w:ilvl w:val="0"/>
          <w:numId w:val="9"/>
        </w:numPr>
        <w:rPr>
          <w:rFonts w:asciiTheme="minorHAnsi" w:hAnsiTheme="minorHAnsi" w:cstheme="minorHAnsi"/>
        </w:rPr>
      </w:pPr>
      <w:r>
        <w:rPr>
          <w:rFonts w:ascii="Calibri" w:hAnsi="Calibri" w:cs="Calibri"/>
        </w:rPr>
        <w:t>27 %</w:t>
      </w:r>
      <w:r w:rsidR="008E4075">
        <w:rPr>
          <w:rFonts w:ascii="Calibri" w:hAnsi="Calibri" w:cs="Calibri"/>
        </w:rPr>
        <w:t xml:space="preserve"> oppgir at mobbing</w:t>
      </w:r>
      <w:r>
        <w:rPr>
          <w:rFonts w:ascii="Calibri" w:hAnsi="Calibri" w:cs="Calibri"/>
        </w:rPr>
        <w:t xml:space="preserve"> har skjedd en sjelden gang, 6,3 % 2-3 ganger i måneden, 3,2 % omtrent 1 gang i uka, 5,4 % flere ganger i uka og 10 % oppgir at de ikke vet.</w:t>
      </w:r>
    </w:p>
    <w:p w:rsidR="00B17540" w:rsidRPr="00B17540" w:rsidRDefault="00B17540" w:rsidP="006214ED">
      <w:pPr>
        <w:pStyle w:val="NormalWeb"/>
        <w:numPr>
          <w:ilvl w:val="0"/>
          <w:numId w:val="9"/>
        </w:numPr>
        <w:rPr>
          <w:rFonts w:asciiTheme="minorHAnsi" w:hAnsiTheme="minorHAnsi" w:cstheme="minorHAnsi"/>
        </w:rPr>
      </w:pPr>
      <w:r>
        <w:rPr>
          <w:rFonts w:ascii="Calibri" w:hAnsi="Calibri" w:cs="Calibri"/>
        </w:rPr>
        <w:t>77,3 % mener skolen tar tilstrekkelig tak i utfordringer som mobbing og sosial utestengelse, mens 22,6 mener det ikke.</w:t>
      </w:r>
    </w:p>
    <w:p w:rsidR="00B17540" w:rsidRPr="00B17540" w:rsidRDefault="00B17540" w:rsidP="006214ED">
      <w:pPr>
        <w:pStyle w:val="NormalWeb"/>
        <w:numPr>
          <w:ilvl w:val="0"/>
          <w:numId w:val="9"/>
        </w:numPr>
        <w:rPr>
          <w:rFonts w:asciiTheme="minorHAnsi" w:hAnsiTheme="minorHAnsi" w:cstheme="minorHAnsi"/>
        </w:rPr>
      </w:pPr>
      <w:r>
        <w:rPr>
          <w:rFonts w:ascii="Calibri" w:hAnsi="Calibri" w:cs="Calibri"/>
        </w:rPr>
        <w:t>80,7 % av de som har barn med vedtak om spesialundervisning er fornøyde med de vurderingene/anbefalingene som PP-tjenesten har g</w:t>
      </w:r>
      <w:r w:rsidR="008E4075">
        <w:rPr>
          <w:rFonts w:ascii="Calibri" w:hAnsi="Calibri" w:cs="Calibri"/>
        </w:rPr>
        <w:t>jort, mens 19,4</w:t>
      </w:r>
      <w:r w:rsidR="005A6047">
        <w:rPr>
          <w:rFonts w:ascii="Calibri" w:hAnsi="Calibri" w:cs="Calibri"/>
        </w:rPr>
        <w:t xml:space="preserve"> %</w:t>
      </w:r>
      <w:r w:rsidR="008E4075">
        <w:rPr>
          <w:rFonts w:ascii="Calibri" w:hAnsi="Calibri" w:cs="Calibri"/>
        </w:rPr>
        <w:t xml:space="preserve"> er misfornøyde.</w:t>
      </w:r>
    </w:p>
    <w:p w:rsidR="00B17540" w:rsidRPr="00B17540" w:rsidRDefault="00B17540" w:rsidP="006214ED">
      <w:pPr>
        <w:pStyle w:val="NormalWeb"/>
        <w:numPr>
          <w:ilvl w:val="0"/>
          <w:numId w:val="9"/>
        </w:numPr>
        <w:rPr>
          <w:rFonts w:asciiTheme="minorHAnsi" w:hAnsiTheme="minorHAnsi" w:cstheme="minorHAnsi"/>
        </w:rPr>
      </w:pPr>
      <w:r>
        <w:rPr>
          <w:rFonts w:ascii="Calibri" w:hAnsi="Calibri" w:cs="Calibri"/>
        </w:rPr>
        <w:t>75,3 % er fornøyde med hvordan skolen har fulgt opp vurd</w:t>
      </w:r>
      <w:r w:rsidR="008E4075">
        <w:rPr>
          <w:rFonts w:ascii="Calibri" w:hAnsi="Calibri" w:cs="Calibri"/>
        </w:rPr>
        <w:t xml:space="preserve">eringene/anbefalingene fra </w:t>
      </w:r>
      <w:r>
        <w:rPr>
          <w:rFonts w:ascii="Calibri" w:hAnsi="Calibri" w:cs="Calibri"/>
        </w:rPr>
        <w:t>PP-tj</w:t>
      </w:r>
      <w:r w:rsidR="008E4075">
        <w:rPr>
          <w:rFonts w:ascii="Calibri" w:hAnsi="Calibri" w:cs="Calibri"/>
        </w:rPr>
        <w:t xml:space="preserve">enesten, mens 24,7 </w:t>
      </w:r>
      <w:r w:rsidR="005A6047">
        <w:rPr>
          <w:rFonts w:ascii="Calibri" w:hAnsi="Calibri" w:cs="Calibri"/>
        </w:rPr>
        <w:t xml:space="preserve">% </w:t>
      </w:r>
      <w:r w:rsidR="008E4075">
        <w:rPr>
          <w:rFonts w:ascii="Calibri" w:hAnsi="Calibri" w:cs="Calibri"/>
        </w:rPr>
        <w:t>er misfornøyde.</w:t>
      </w:r>
    </w:p>
    <w:p w:rsidR="00B17540" w:rsidRPr="00B17540" w:rsidRDefault="00B17540" w:rsidP="006214ED">
      <w:pPr>
        <w:pStyle w:val="NormalWeb"/>
        <w:numPr>
          <w:ilvl w:val="0"/>
          <w:numId w:val="9"/>
        </w:numPr>
        <w:rPr>
          <w:rFonts w:asciiTheme="minorHAnsi" w:hAnsiTheme="minorHAnsi" w:cstheme="minorHAnsi"/>
        </w:rPr>
      </w:pPr>
      <w:r>
        <w:rPr>
          <w:rFonts w:ascii="Calibri" w:hAnsi="Calibri" w:cs="Calibri"/>
        </w:rPr>
        <w:t>62,6 % er fornøyde med i hvilken grad de som gir spesialundervisningen har pedagogisk utdanning eller er faglige kvalifiserte</w:t>
      </w:r>
      <w:r w:rsidR="008E4075">
        <w:rPr>
          <w:rFonts w:ascii="Calibri" w:hAnsi="Calibri" w:cs="Calibri"/>
        </w:rPr>
        <w:t>, mens 37 % er misfornøyde.</w:t>
      </w:r>
    </w:p>
    <w:p w:rsidR="0073406E" w:rsidRPr="000863A2" w:rsidRDefault="0073406E" w:rsidP="006214ED">
      <w:pPr>
        <w:pStyle w:val="NormalWeb"/>
        <w:numPr>
          <w:ilvl w:val="0"/>
          <w:numId w:val="9"/>
        </w:numPr>
        <w:rPr>
          <w:rFonts w:asciiTheme="minorHAnsi" w:hAnsiTheme="minorHAnsi" w:cstheme="minorHAnsi"/>
        </w:rPr>
      </w:pPr>
      <w:r>
        <w:rPr>
          <w:rFonts w:ascii="Calibri" w:hAnsi="Calibri" w:cs="Calibri"/>
        </w:rPr>
        <w:t>34 % er fornøyde med hvordan barna selv har innflytelse på hvordan spesialundervisningen er lagt opp, mens 66% er misfornøyde.</w:t>
      </w:r>
    </w:p>
    <w:p w:rsidR="000863A2" w:rsidRPr="000863A2" w:rsidRDefault="003438E1" w:rsidP="000863A2">
      <w:pPr>
        <w:pStyle w:val="NormalWeb"/>
        <w:rPr>
          <w:rFonts w:asciiTheme="minorHAnsi" w:hAnsiTheme="minorHAnsi" w:cstheme="minorHAnsi"/>
          <w:b/>
        </w:rPr>
      </w:pPr>
      <w:r>
        <w:rPr>
          <w:rFonts w:asciiTheme="minorHAnsi" w:hAnsiTheme="minorHAnsi" w:cstheme="minorHAnsi"/>
        </w:rPr>
        <w:br/>
      </w:r>
      <w:r w:rsidR="000863A2">
        <w:rPr>
          <w:rFonts w:ascii="Calibri" w:hAnsi="Calibri" w:cs="Calibri"/>
          <w:b/>
        </w:rPr>
        <w:t>Til</w:t>
      </w:r>
      <w:r w:rsidR="000863A2" w:rsidRPr="000863A2">
        <w:rPr>
          <w:rFonts w:ascii="Calibri" w:hAnsi="Calibri" w:cs="Calibri"/>
          <w:b/>
        </w:rPr>
        <w:t>gjengelighet</w:t>
      </w:r>
    </w:p>
    <w:p w:rsidR="0096050D" w:rsidRPr="0096050D" w:rsidRDefault="000863A2" w:rsidP="000863A2">
      <w:pPr>
        <w:pStyle w:val="NormalWeb"/>
        <w:numPr>
          <w:ilvl w:val="0"/>
          <w:numId w:val="9"/>
        </w:numPr>
        <w:rPr>
          <w:rFonts w:asciiTheme="minorHAnsi" w:hAnsiTheme="minorHAnsi" w:cstheme="minorHAnsi"/>
          <w:b/>
        </w:rPr>
      </w:pPr>
      <w:r w:rsidRPr="00A30A16">
        <w:rPr>
          <w:rFonts w:ascii="Calibri" w:hAnsi="Calibri" w:cs="Calibri"/>
          <w:u w:val="single"/>
        </w:rPr>
        <w:t>Utearealer/lekeområder utenfor skolebygningen</w:t>
      </w:r>
      <w:r>
        <w:rPr>
          <w:rFonts w:ascii="Calibri" w:hAnsi="Calibri" w:cs="Calibri"/>
        </w:rPr>
        <w:t>; 75,5 % vurderer tilgjengeligheten som god, 22,6 % gjør det ikke (1,8 % vet ikke)</w:t>
      </w:r>
    </w:p>
    <w:p w:rsidR="0096050D" w:rsidRPr="0096050D" w:rsidRDefault="000863A2" w:rsidP="000863A2">
      <w:pPr>
        <w:pStyle w:val="NormalWeb"/>
        <w:numPr>
          <w:ilvl w:val="0"/>
          <w:numId w:val="9"/>
        </w:numPr>
        <w:rPr>
          <w:rFonts w:asciiTheme="minorHAnsi" w:hAnsiTheme="minorHAnsi" w:cstheme="minorHAnsi"/>
          <w:b/>
        </w:rPr>
      </w:pPr>
      <w:r w:rsidRPr="00A30A16">
        <w:rPr>
          <w:rFonts w:ascii="Calibri" w:hAnsi="Calibri" w:cs="Calibri"/>
          <w:u w:val="single"/>
        </w:rPr>
        <w:t>Heis/fravær av trapper og terskler inne i skolebygningen</w:t>
      </w:r>
      <w:r w:rsidR="0096050D" w:rsidRPr="00A30A16">
        <w:rPr>
          <w:rFonts w:ascii="Calibri" w:hAnsi="Calibri" w:cs="Calibri"/>
          <w:u w:val="single"/>
        </w:rPr>
        <w:t>;</w:t>
      </w:r>
      <w:r w:rsidR="0096050D">
        <w:rPr>
          <w:rFonts w:ascii="Calibri" w:hAnsi="Calibri" w:cs="Calibri"/>
        </w:rPr>
        <w:t xml:space="preserve"> 61,1 % vurderer tilgjengeligheten som god, 33, 1 % gjør det ikke (5,9 % vet ikke)</w:t>
      </w:r>
    </w:p>
    <w:p w:rsidR="00A30A16" w:rsidRPr="00A30A16" w:rsidRDefault="000863A2" w:rsidP="000863A2">
      <w:pPr>
        <w:pStyle w:val="NormalWeb"/>
        <w:numPr>
          <w:ilvl w:val="0"/>
          <w:numId w:val="9"/>
        </w:numPr>
        <w:rPr>
          <w:rFonts w:asciiTheme="minorHAnsi" w:hAnsiTheme="minorHAnsi" w:cstheme="minorHAnsi"/>
          <w:b/>
        </w:rPr>
      </w:pPr>
      <w:r w:rsidRPr="00A30A16">
        <w:rPr>
          <w:rFonts w:ascii="Calibri" w:hAnsi="Calibri" w:cs="Calibri"/>
          <w:u w:val="single"/>
        </w:rPr>
        <w:t>Merking av trapper, ledelinjer, kontraster, lyssetting</w:t>
      </w:r>
      <w:r w:rsidR="00A30A16" w:rsidRPr="00A30A16">
        <w:rPr>
          <w:rFonts w:ascii="Calibri" w:hAnsi="Calibri" w:cs="Calibri"/>
          <w:u w:val="single"/>
        </w:rPr>
        <w:t>;</w:t>
      </w:r>
      <w:r w:rsidR="00A30A16">
        <w:rPr>
          <w:rFonts w:ascii="Calibri" w:hAnsi="Calibri" w:cs="Calibri"/>
        </w:rPr>
        <w:t xml:space="preserve"> 26,7 % vurderer tilgjengeligheten som god, 44,4 % gjør det ikke (29 % vet ikke)</w:t>
      </w:r>
    </w:p>
    <w:p w:rsidR="00A30A16" w:rsidRPr="00A30A16" w:rsidRDefault="000863A2" w:rsidP="000863A2">
      <w:pPr>
        <w:pStyle w:val="NormalWeb"/>
        <w:numPr>
          <w:ilvl w:val="0"/>
          <w:numId w:val="9"/>
        </w:numPr>
        <w:rPr>
          <w:rFonts w:asciiTheme="minorHAnsi" w:hAnsiTheme="minorHAnsi" w:cstheme="minorHAnsi"/>
          <w:b/>
        </w:rPr>
      </w:pPr>
      <w:r w:rsidRPr="00A30A16">
        <w:rPr>
          <w:rFonts w:ascii="Calibri" w:hAnsi="Calibri" w:cs="Calibri"/>
          <w:u w:val="single"/>
        </w:rPr>
        <w:t>Utforming av klasserommet</w:t>
      </w:r>
      <w:r w:rsidR="00A30A16" w:rsidRPr="00A30A16">
        <w:rPr>
          <w:rFonts w:ascii="Calibri" w:hAnsi="Calibri" w:cs="Calibri"/>
          <w:u w:val="single"/>
        </w:rPr>
        <w:t>;</w:t>
      </w:r>
      <w:r w:rsidR="00A30A16">
        <w:rPr>
          <w:rFonts w:ascii="Calibri" w:hAnsi="Calibri" w:cs="Calibri"/>
        </w:rPr>
        <w:t xml:space="preserve"> 59,7 % vurderer tilgjengeligheten som god, 35,3 % gjør det ikke (5 % vet ikke)</w:t>
      </w:r>
    </w:p>
    <w:p w:rsidR="00A30A16" w:rsidRPr="00A30A16" w:rsidRDefault="000863A2" w:rsidP="000863A2">
      <w:pPr>
        <w:pStyle w:val="NormalWeb"/>
        <w:numPr>
          <w:ilvl w:val="0"/>
          <w:numId w:val="9"/>
        </w:numPr>
        <w:rPr>
          <w:rFonts w:asciiTheme="minorHAnsi" w:hAnsiTheme="minorHAnsi" w:cstheme="minorHAnsi"/>
          <w:b/>
        </w:rPr>
      </w:pPr>
      <w:r w:rsidRPr="000863A2">
        <w:rPr>
          <w:rFonts w:ascii="Calibri" w:hAnsi="Calibri" w:cs="Calibri"/>
        </w:rPr>
        <w:t xml:space="preserve"> </w:t>
      </w:r>
      <w:r w:rsidRPr="00A30A16">
        <w:rPr>
          <w:rFonts w:ascii="Calibri" w:hAnsi="Calibri" w:cs="Calibri"/>
          <w:u w:val="single"/>
        </w:rPr>
        <w:t>Utforming av andre fellesrom inne i skolebygningen</w:t>
      </w:r>
      <w:r w:rsidR="00A30A16">
        <w:rPr>
          <w:rFonts w:ascii="Calibri" w:hAnsi="Calibri" w:cs="Calibri"/>
        </w:rPr>
        <w:t>; 52,5 % vurderer tilgjengeligheten som god, 37, 6 % gjør det ikke (vet ikke 10 %)</w:t>
      </w:r>
    </w:p>
    <w:p w:rsidR="00A30A16" w:rsidRPr="00A30A16" w:rsidRDefault="000863A2" w:rsidP="000863A2">
      <w:pPr>
        <w:pStyle w:val="NormalWeb"/>
        <w:numPr>
          <w:ilvl w:val="0"/>
          <w:numId w:val="9"/>
        </w:numPr>
        <w:rPr>
          <w:rFonts w:asciiTheme="minorHAnsi" w:hAnsiTheme="minorHAnsi" w:cstheme="minorHAnsi"/>
          <w:b/>
        </w:rPr>
      </w:pPr>
      <w:r w:rsidRPr="00A30A16">
        <w:rPr>
          <w:rFonts w:ascii="Calibri" w:hAnsi="Calibri" w:cs="Calibri"/>
          <w:u w:val="single"/>
        </w:rPr>
        <w:t>Utforming av og tilgang til fellesrom tilknyttet skolebygningen (gymsal, svømmehall osv.)</w:t>
      </w:r>
      <w:r w:rsidR="00A30A16">
        <w:rPr>
          <w:rFonts w:ascii="Calibri" w:hAnsi="Calibri" w:cs="Calibri"/>
          <w:u w:val="single"/>
        </w:rPr>
        <w:t xml:space="preserve">; </w:t>
      </w:r>
      <w:r w:rsidR="00A30A16">
        <w:rPr>
          <w:rFonts w:ascii="Calibri" w:hAnsi="Calibri" w:cs="Calibri"/>
        </w:rPr>
        <w:t>52 % vurderer tilgjengeligheten som god, 42,1 % gjør det ikke (vet ikke 5,9 %)</w:t>
      </w:r>
    </w:p>
    <w:p w:rsidR="006214ED" w:rsidRPr="00A30A16" w:rsidRDefault="000863A2" w:rsidP="000863A2">
      <w:pPr>
        <w:pStyle w:val="NormalWeb"/>
        <w:numPr>
          <w:ilvl w:val="0"/>
          <w:numId w:val="9"/>
        </w:numPr>
        <w:rPr>
          <w:rFonts w:asciiTheme="minorHAnsi" w:hAnsiTheme="minorHAnsi" w:cstheme="minorHAnsi"/>
          <w:b/>
          <w:u w:val="single"/>
        </w:rPr>
      </w:pPr>
      <w:r w:rsidRPr="00A30A16">
        <w:rPr>
          <w:rFonts w:ascii="Calibri" w:hAnsi="Calibri" w:cs="Calibri"/>
          <w:u w:val="single"/>
        </w:rPr>
        <w:t>Utforming og tilgang til toalett/garderober/stellebenk</w:t>
      </w:r>
      <w:r w:rsidR="003438E1">
        <w:rPr>
          <w:rFonts w:ascii="Calibri" w:hAnsi="Calibri" w:cs="Calibri"/>
          <w:u w:val="single"/>
        </w:rPr>
        <w:t>;</w:t>
      </w:r>
      <w:r w:rsidR="003438E1">
        <w:rPr>
          <w:rFonts w:ascii="Calibri" w:hAnsi="Calibri" w:cs="Calibri"/>
        </w:rPr>
        <w:t xml:space="preserve"> 66,1 % vurderer tilgjengeligheten som god, mens 26,4 % gjør det ikke (4, 5 % vet ikke)</w:t>
      </w:r>
      <w:r w:rsidR="00225280" w:rsidRPr="00A30A16">
        <w:rPr>
          <w:rFonts w:ascii="Calibri" w:hAnsi="Calibri" w:cs="Calibri"/>
          <w:u w:val="single"/>
        </w:rPr>
        <w:br/>
      </w:r>
      <w:r w:rsidR="00225280" w:rsidRPr="00A30A16">
        <w:rPr>
          <w:rFonts w:ascii="Calibri" w:hAnsi="Calibri" w:cs="Calibri"/>
          <w:u w:val="single"/>
        </w:rPr>
        <w:br/>
      </w:r>
      <w:r w:rsidR="00225280" w:rsidRPr="00A30A16">
        <w:rPr>
          <w:rFonts w:ascii="Calibri" w:hAnsi="Calibri" w:cs="Calibri"/>
          <w:u w:val="single"/>
        </w:rPr>
        <w:br/>
      </w:r>
      <w:r w:rsidR="00225280" w:rsidRPr="00A30A16">
        <w:rPr>
          <w:rFonts w:ascii="Calibri" w:hAnsi="Calibri" w:cs="Calibri"/>
          <w:u w:val="single"/>
        </w:rPr>
        <w:br/>
      </w:r>
      <w:r w:rsidR="00855CE9" w:rsidRPr="00A30A16">
        <w:rPr>
          <w:rFonts w:ascii="Calibri" w:hAnsi="Calibri" w:cs="Calibri"/>
          <w:u w:val="single"/>
        </w:rPr>
        <w:br/>
      </w:r>
    </w:p>
    <w:sectPr w:rsidR="006214ED" w:rsidRPr="00A30A1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40" w:rsidRDefault="003F3C40" w:rsidP="003F3C40">
      <w:pPr>
        <w:spacing w:after="0" w:line="240" w:lineRule="auto"/>
      </w:pPr>
      <w:r>
        <w:separator/>
      </w:r>
    </w:p>
  </w:endnote>
  <w:endnote w:type="continuationSeparator" w:id="0">
    <w:p w:rsidR="003F3C40" w:rsidRDefault="003F3C40" w:rsidP="003F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40" w:rsidRDefault="003F3C4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7973"/>
      <w:docPartObj>
        <w:docPartGallery w:val="Page Numbers (Bottom of Page)"/>
        <w:docPartUnique/>
      </w:docPartObj>
    </w:sdtPr>
    <w:sdtEndPr/>
    <w:sdtContent>
      <w:p w:rsidR="003F3C40" w:rsidRDefault="003F3C40">
        <w:pPr>
          <w:pStyle w:val="Bunntekst"/>
          <w:jc w:val="center"/>
        </w:pPr>
        <w:r>
          <w:fldChar w:fldCharType="begin"/>
        </w:r>
        <w:r>
          <w:instrText>PAGE   \* MERGEFORMAT</w:instrText>
        </w:r>
        <w:r>
          <w:fldChar w:fldCharType="separate"/>
        </w:r>
        <w:r w:rsidR="008375ED">
          <w:rPr>
            <w:noProof/>
          </w:rPr>
          <w:t>8</w:t>
        </w:r>
        <w:r>
          <w:fldChar w:fldCharType="end"/>
        </w:r>
      </w:p>
    </w:sdtContent>
  </w:sdt>
  <w:p w:rsidR="003F3C40" w:rsidRDefault="003F3C4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40" w:rsidRDefault="003F3C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40" w:rsidRDefault="003F3C40" w:rsidP="003F3C40">
      <w:pPr>
        <w:spacing w:after="0" w:line="240" w:lineRule="auto"/>
      </w:pPr>
      <w:r>
        <w:separator/>
      </w:r>
    </w:p>
  </w:footnote>
  <w:footnote w:type="continuationSeparator" w:id="0">
    <w:p w:rsidR="003F3C40" w:rsidRDefault="003F3C40" w:rsidP="003F3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40" w:rsidRDefault="003F3C4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40" w:rsidRDefault="003F3C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40" w:rsidRDefault="003F3C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110"/>
    <w:multiLevelType w:val="hybridMultilevel"/>
    <w:tmpl w:val="9D100574"/>
    <w:lvl w:ilvl="0" w:tplc="C4A8D93E">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3B4959"/>
    <w:multiLevelType w:val="hybridMultilevel"/>
    <w:tmpl w:val="0CBCF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5915FC"/>
    <w:multiLevelType w:val="hybridMultilevel"/>
    <w:tmpl w:val="D3829C7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4B00D83"/>
    <w:multiLevelType w:val="hybridMultilevel"/>
    <w:tmpl w:val="051C6D8A"/>
    <w:lvl w:ilvl="0" w:tplc="429CAA7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6355BFA"/>
    <w:multiLevelType w:val="hybridMultilevel"/>
    <w:tmpl w:val="BF2C76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A883558"/>
    <w:multiLevelType w:val="hybridMultilevel"/>
    <w:tmpl w:val="53B48FCC"/>
    <w:lvl w:ilvl="0" w:tplc="0382D17E">
      <w:numFmt w:val="bullet"/>
      <w:lvlText w:val=""/>
      <w:lvlJc w:val="left"/>
      <w:pPr>
        <w:ind w:left="720" w:hanging="360"/>
      </w:pPr>
      <w:rPr>
        <w:rFonts w:ascii="Symbol" w:eastAsia="Times New Roman" w:hAnsi="Symbol" w:cstheme="minorHAns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4A6B28"/>
    <w:multiLevelType w:val="hybridMultilevel"/>
    <w:tmpl w:val="421CBFB8"/>
    <w:lvl w:ilvl="0" w:tplc="803E2DA0">
      <w:start w:val="1"/>
      <w:numFmt w:val="bullet"/>
      <w:lvlText w:val=""/>
      <w:lvlJc w:val="left"/>
      <w:pPr>
        <w:tabs>
          <w:tab w:val="num" w:pos="720"/>
        </w:tabs>
        <w:ind w:left="720" w:hanging="360"/>
      </w:pPr>
      <w:rPr>
        <w:rFonts w:ascii="Wingdings" w:hAnsi="Wingdings" w:hint="default"/>
      </w:rPr>
    </w:lvl>
    <w:lvl w:ilvl="1" w:tplc="9B569FC2" w:tentative="1">
      <w:start w:val="1"/>
      <w:numFmt w:val="bullet"/>
      <w:lvlText w:val=""/>
      <w:lvlJc w:val="left"/>
      <w:pPr>
        <w:tabs>
          <w:tab w:val="num" w:pos="1440"/>
        </w:tabs>
        <w:ind w:left="1440" w:hanging="360"/>
      </w:pPr>
      <w:rPr>
        <w:rFonts w:ascii="Wingdings" w:hAnsi="Wingdings" w:hint="default"/>
      </w:rPr>
    </w:lvl>
    <w:lvl w:ilvl="2" w:tplc="75C2024E" w:tentative="1">
      <w:start w:val="1"/>
      <w:numFmt w:val="bullet"/>
      <w:lvlText w:val=""/>
      <w:lvlJc w:val="left"/>
      <w:pPr>
        <w:tabs>
          <w:tab w:val="num" w:pos="2160"/>
        </w:tabs>
        <w:ind w:left="2160" w:hanging="360"/>
      </w:pPr>
      <w:rPr>
        <w:rFonts w:ascii="Wingdings" w:hAnsi="Wingdings" w:hint="default"/>
      </w:rPr>
    </w:lvl>
    <w:lvl w:ilvl="3" w:tplc="EA08CB4E" w:tentative="1">
      <w:start w:val="1"/>
      <w:numFmt w:val="bullet"/>
      <w:lvlText w:val=""/>
      <w:lvlJc w:val="left"/>
      <w:pPr>
        <w:tabs>
          <w:tab w:val="num" w:pos="2880"/>
        </w:tabs>
        <w:ind w:left="2880" w:hanging="360"/>
      </w:pPr>
      <w:rPr>
        <w:rFonts w:ascii="Wingdings" w:hAnsi="Wingdings" w:hint="default"/>
      </w:rPr>
    </w:lvl>
    <w:lvl w:ilvl="4" w:tplc="EDFA584C" w:tentative="1">
      <w:start w:val="1"/>
      <w:numFmt w:val="bullet"/>
      <w:lvlText w:val=""/>
      <w:lvlJc w:val="left"/>
      <w:pPr>
        <w:tabs>
          <w:tab w:val="num" w:pos="3600"/>
        </w:tabs>
        <w:ind w:left="3600" w:hanging="360"/>
      </w:pPr>
      <w:rPr>
        <w:rFonts w:ascii="Wingdings" w:hAnsi="Wingdings" w:hint="default"/>
      </w:rPr>
    </w:lvl>
    <w:lvl w:ilvl="5" w:tplc="EE085E90" w:tentative="1">
      <w:start w:val="1"/>
      <w:numFmt w:val="bullet"/>
      <w:lvlText w:val=""/>
      <w:lvlJc w:val="left"/>
      <w:pPr>
        <w:tabs>
          <w:tab w:val="num" w:pos="4320"/>
        </w:tabs>
        <w:ind w:left="4320" w:hanging="360"/>
      </w:pPr>
      <w:rPr>
        <w:rFonts w:ascii="Wingdings" w:hAnsi="Wingdings" w:hint="default"/>
      </w:rPr>
    </w:lvl>
    <w:lvl w:ilvl="6" w:tplc="4928D996" w:tentative="1">
      <w:start w:val="1"/>
      <w:numFmt w:val="bullet"/>
      <w:lvlText w:val=""/>
      <w:lvlJc w:val="left"/>
      <w:pPr>
        <w:tabs>
          <w:tab w:val="num" w:pos="5040"/>
        </w:tabs>
        <w:ind w:left="5040" w:hanging="360"/>
      </w:pPr>
      <w:rPr>
        <w:rFonts w:ascii="Wingdings" w:hAnsi="Wingdings" w:hint="default"/>
      </w:rPr>
    </w:lvl>
    <w:lvl w:ilvl="7" w:tplc="EA544D44" w:tentative="1">
      <w:start w:val="1"/>
      <w:numFmt w:val="bullet"/>
      <w:lvlText w:val=""/>
      <w:lvlJc w:val="left"/>
      <w:pPr>
        <w:tabs>
          <w:tab w:val="num" w:pos="5760"/>
        </w:tabs>
        <w:ind w:left="5760" w:hanging="360"/>
      </w:pPr>
      <w:rPr>
        <w:rFonts w:ascii="Wingdings" w:hAnsi="Wingdings" w:hint="default"/>
      </w:rPr>
    </w:lvl>
    <w:lvl w:ilvl="8" w:tplc="88800C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40119"/>
    <w:multiLevelType w:val="hybridMultilevel"/>
    <w:tmpl w:val="2BDAAA6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5125A48"/>
    <w:multiLevelType w:val="hybridMultilevel"/>
    <w:tmpl w:val="BBA2C170"/>
    <w:lvl w:ilvl="0" w:tplc="BC242F4C">
      <w:numFmt w:val="bullet"/>
      <w:lvlText w:val=""/>
      <w:lvlJc w:val="left"/>
      <w:pPr>
        <w:ind w:left="720" w:hanging="360"/>
      </w:pPr>
      <w:rPr>
        <w:rFonts w:ascii="Symbol" w:eastAsia="Times New Roman" w:hAnsi="Symbol" w:cstheme="minorHAns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A8259A3"/>
    <w:multiLevelType w:val="hybridMultilevel"/>
    <w:tmpl w:val="E0B298C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5"/>
  </w:num>
  <w:num w:numId="7">
    <w:abstractNumId w:val="4"/>
  </w:num>
  <w:num w:numId="8">
    <w:abstractNumId w:val="6"/>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24"/>
    <w:rsid w:val="00011704"/>
    <w:rsid w:val="00036492"/>
    <w:rsid w:val="00037213"/>
    <w:rsid w:val="000537A1"/>
    <w:rsid w:val="00080E00"/>
    <w:rsid w:val="00084973"/>
    <w:rsid w:val="000863A2"/>
    <w:rsid w:val="0009703B"/>
    <w:rsid w:val="000A1371"/>
    <w:rsid w:val="000B50C6"/>
    <w:rsid w:val="000C0B39"/>
    <w:rsid w:val="000D250A"/>
    <w:rsid w:val="000D5D57"/>
    <w:rsid w:val="000F68F8"/>
    <w:rsid w:val="0012181D"/>
    <w:rsid w:val="00145E0E"/>
    <w:rsid w:val="0015435D"/>
    <w:rsid w:val="00155068"/>
    <w:rsid w:val="00162996"/>
    <w:rsid w:val="001728BE"/>
    <w:rsid w:val="0018103F"/>
    <w:rsid w:val="00192637"/>
    <w:rsid w:val="001C175E"/>
    <w:rsid w:val="00207029"/>
    <w:rsid w:val="002107A0"/>
    <w:rsid w:val="00225280"/>
    <w:rsid w:val="00232511"/>
    <w:rsid w:val="00235649"/>
    <w:rsid w:val="002372D1"/>
    <w:rsid w:val="002447F6"/>
    <w:rsid w:val="002505DE"/>
    <w:rsid w:val="00250D9E"/>
    <w:rsid w:val="0025222D"/>
    <w:rsid w:val="00265DAF"/>
    <w:rsid w:val="002A3AA0"/>
    <w:rsid w:val="002A6F67"/>
    <w:rsid w:val="002A7A7C"/>
    <w:rsid w:val="002B25B0"/>
    <w:rsid w:val="002C790C"/>
    <w:rsid w:val="002D74BC"/>
    <w:rsid w:val="00314FDF"/>
    <w:rsid w:val="003176F3"/>
    <w:rsid w:val="00323D6E"/>
    <w:rsid w:val="00324927"/>
    <w:rsid w:val="00324B5C"/>
    <w:rsid w:val="003438E1"/>
    <w:rsid w:val="00353F24"/>
    <w:rsid w:val="003728AA"/>
    <w:rsid w:val="0038377D"/>
    <w:rsid w:val="00396D2A"/>
    <w:rsid w:val="003D7E7E"/>
    <w:rsid w:val="003E07B9"/>
    <w:rsid w:val="003E0C4F"/>
    <w:rsid w:val="003E2448"/>
    <w:rsid w:val="003F3C40"/>
    <w:rsid w:val="003F7450"/>
    <w:rsid w:val="00413DAE"/>
    <w:rsid w:val="00414BD6"/>
    <w:rsid w:val="00421826"/>
    <w:rsid w:val="00422DCA"/>
    <w:rsid w:val="004477B1"/>
    <w:rsid w:val="00466AA7"/>
    <w:rsid w:val="00484DAB"/>
    <w:rsid w:val="00486439"/>
    <w:rsid w:val="0049624E"/>
    <w:rsid w:val="004A521B"/>
    <w:rsid w:val="004D1003"/>
    <w:rsid w:val="00500216"/>
    <w:rsid w:val="00504FC3"/>
    <w:rsid w:val="00521531"/>
    <w:rsid w:val="00521BFE"/>
    <w:rsid w:val="005377A2"/>
    <w:rsid w:val="0054195F"/>
    <w:rsid w:val="00550884"/>
    <w:rsid w:val="00551F65"/>
    <w:rsid w:val="0055495F"/>
    <w:rsid w:val="0056032C"/>
    <w:rsid w:val="0056279D"/>
    <w:rsid w:val="00573883"/>
    <w:rsid w:val="005A1A1D"/>
    <w:rsid w:val="005A6047"/>
    <w:rsid w:val="005D2A54"/>
    <w:rsid w:val="005F0A1E"/>
    <w:rsid w:val="005F4428"/>
    <w:rsid w:val="006021C9"/>
    <w:rsid w:val="00610388"/>
    <w:rsid w:val="006138AE"/>
    <w:rsid w:val="006214ED"/>
    <w:rsid w:val="006255FA"/>
    <w:rsid w:val="006438C6"/>
    <w:rsid w:val="00644F5F"/>
    <w:rsid w:val="00646AC8"/>
    <w:rsid w:val="006508B5"/>
    <w:rsid w:val="00650939"/>
    <w:rsid w:val="00652F9D"/>
    <w:rsid w:val="006537D0"/>
    <w:rsid w:val="00657CF5"/>
    <w:rsid w:val="006769F7"/>
    <w:rsid w:val="00684173"/>
    <w:rsid w:val="00691796"/>
    <w:rsid w:val="006B362A"/>
    <w:rsid w:val="006C53DE"/>
    <w:rsid w:val="006D4825"/>
    <w:rsid w:val="006D7155"/>
    <w:rsid w:val="006E5761"/>
    <w:rsid w:val="006F11BA"/>
    <w:rsid w:val="006F4629"/>
    <w:rsid w:val="00733868"/>
    <w:rsid w:val="0073406E"/>
    <w:rsid w:val="007416EF"/>
    <w:rsid w:val="0074479A"/>
    <w:rsid w:val="0075317E"/>
    <w:rsid w:val="00760BE0"/>
    <w:rsid w:val="00766BE1"/>
    <w:rsid w:val="00787A0F"/>
    <w:rsid w:val="007A6493"/>
    <w:rsid w:val="007C47B1"/>
    <w:rsid w:val="007E16F2"/>
    <w:rsid w:val="007E2500"/>
    <w:rsid w:val="007E67A8"/>
    <w:rsid w:val="007E7220"/>
    <w:rsid w:val="00803541"/>
    <w:rsid w:val="00806218"/>
    <w:rsid w:val="0080759E"/>
    <w:rsid w:val="0082253F"/>
    <w:rsid w:val="00823C9F"/>
    <w:rsid w:val="008375ED"/>
    <w:rsid w:val="00855CE9"/>
    <w:rsid w:val="008570AC"/>
    <w:rsid w:val="00873F79"/>
    <w:rsid w:val="00885EB0"/>
    <w:rsid w:val="008B09CC"/>
    <w:rsid w:val="008B1DA6"/>
    <w:rsid w:val="008E4075"/>
    <w:rsid w:val="00910DF7"/>
    <w:rsid w:val="00916D17"/>
    <w:rsid w:val="00917443"/>
    <w:rsid w:val="0093449A"/>
    <w:rsid w:val="00945CD0"/>
    <w:rsid w:val="00945EFB"/>
    <w:rsid w:val="0096050D"/>
    <w:rsid w:val="00962B1E"/>
    <w:rsid w:val="009B5B17"/>
    <w:rsid w:val="009B6483"/>
    <w:rsid w:val="009B77BB"/>
    <w:rsid w:val="009C0971"/>
    <w:rsid w:val="009E240B"/>
    <w:rsid w:val="009E25ED"/>
    <w:rsid w:val="009E4614"/>
    <w:rsid w:val="009E4C46"/>
    <w:rsid w:val="009F64E3"/>
    <w:rsid w:val="009F757B"/>
    <w:rsid w:val="00A111D8"/>
    <w:rsid w:val="00A14D09"/>
    <w:rsid w:val="00A170BB"/>
    <w:rsid w:val="00A21608"/>
    <w:rsid w:val="00A3027C"/>
    <w:rsid w:val="00A30A16"/>
    <w:rsid w:val="00A32D32"/>
    <w:rsid w:val="00A35FC0"/>
    <w:rsid w:val="00A563DA"/>
    <w:rsid w:val="00A65A71"/>
    <w:rsid w:val="00A67352"/>
    <w:rsid w:val="00A810AC"/>
    <w:rsid w:val="00A83873"/>
    <w:rsid w:val="00A917D7"/>
    <w:rsid w:val="00AD341D"/>
    <w:rsid w:val="00B12F36"/>
    <w:rsid w:val="00B15B3F"/>
    <w:rsid w:val="00B17540"/>
    <w:rsid w:val="00B21D4F"/>
    <w:rsid w:val="00B3584B"/>
    <w:rsid w:val="00B83CEE"/>
    <w:rsid w:val="00BD1BF6"/>
    <w:rsid w:val="00BD37DF"/>
    <w:rsid w:val="00BE3BE4"/>
    <w:rsid w:val="00BF0384"/>
    <w:rsid w:val="00BF16A8"/>
    <w:rsid w:val="00C0053E"/>
    <w:rsid w:val="00C00974"/>
    <w:rsid w:val="00C15CE0"/>
    <w:rsid w:val="00C43CA0"/>
    <w:rsid w:val="00C759EE"/>
    <w:rsid w:val="00C83E4F"/>
    <w:rsid w:val="00C94D2E"/>
    <w:rsid w:val="00CB785E"/>
    <w:rsid w:val="00CD11A1"/>
    <w:rsid w:val="00CD3168"/>
    <w:rsid w:val="00CD7981"/>
    <w:rsid w:val="00CE0469"/>
    <w:rsid w:val="00CE673E"/>
    <w:rsid w:val="00CF26FD"/>
    <w:rsid w:val="00D01ADC"/>
    <w:rsid w:val="00D66A76"/>
    <w:rsid w:val="00D76908"/>
    <w:rsid w:val="00D81F4A"/>
    <w:rsid w:val="00D869D7"/>
    <w:rsid w:val="00DA4C86"/>
    <w:rsid w:val="00DB0734"/>
    <w:rsid w:val="00DB1739"/>
    <w:rsid w:val="00DC0DEB"/>
    <w:rsid w:val="00DC2FAD"/>
    <w:rsid w:val="00DD694B"/>
    <w:rsid w:val="00DD7B4B"/>
    <w:rsid w:val="00E15B76"/>
    <w:rsid w:val="00E32C41"/>
    <w:rsid w:val="00E33C05"/>
    <w:rsid w:val="00E3720B"/>
    <w:rsid w:val="00E502A4"/>
    <w:rsid w:val="00E60044"/>
    <w:rsid w:val="00E754FD"/>
    <w:rsid w:val="00EE0560"/>
    <w:rsid w:val="00EF1539"/>
    <w:rsid w:val="00EF6A4D"/>
    <w:rsid w:val="00F06E88"/>
    <w:rsid w:val="00F10B6C"/>
    <w:rsid w:val="00F417F4"/>
    <w:rsid w:val="00F4661B"/>
    <w:rsid w:val="00F717D2"/>
    <w:rsid w:val="00F71A85"/>
    <w:rsid w:val="00F77C7A"/>
    <w:rsid w:val="00F91458"/>
    <w:rsid w:val="00F95019"/>
    <w:rsid w:val="00FB79F7"/>
    <w:rsid w:val="00FC0271"/>
    <w:rsid w:val="00FD1E5F"/>
    <w:rsid w:val="00FD5D98"/>
    <w:rsid w:val="00FE17B6"/>
    <w:rsid w:val="00FE3FFD"/>
    <w:rsid w:val="00FF5230"/>
    <w:rsid w:val="00FF61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86BB"/>
  <w15:docId w15:val="{055CEFD1-2F7B-4547-A869-39164A5A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9703B"/>
    <w:pPr>
      <w:ind w:left="720"/>
      <w:contextualSpacing/>
    </w:pPr>
  </w:style>
  <w:style w:type="paragraph" w:styleId="NormalWeb">
    <w:name w:val="Normal (Web)"/>
    <w:basedOn w:val="Normal"/>
    <w:uiPriority w:val="99"/>
    <w:unhideWhenUsed/>
    <w:rsid w:val="006B362A"/>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94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759E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759EE"/>
    <w:rPr>
      <w:rFonts w:ascii="Segoe UI" w:hAnsi="Segoe UI" w:cs="Segoe UI"/>
      <w:sz w:val="18"/>
      <w:szCs w:val="18"/>
    </w:rPr>
  </w:style>
  <w:style w:type="character" w:styleId="Hyperkobling">
    <w:name w:val="Hyperlink"/>
    <w:basedOn w:val="Standardskriftforavsnitt"/>
    <w:uiPriority w:val="99"/>
    <w:semiHidden/>
    <w:unhideWhenUsed/>
    <w:rsid w:val="000A1371"/>
    <w:rPr>
      <w:color w:val="0066CC"/>
      <w:u w:val="single"/>
    </w:rPr>
  </w:style>
  <w:style w:type="character" w:customStyle="1" w:styleId="s2">
    <w:name w:val="s2"/>
    <w:basedOn w:val="Standardskriftforavsnitt"/>
    <w:rsid w:val="000A1371"/>
  </w:style>
  <w:style w:type="paragraph" w:styleId="Topptekst">
    <w:name w:val="header"/>
    <w:basedOn w:val="Normal"/>
    <w:link w:val="TopptekstTegn"/>
    <w:uiPriority w:val="99"/>
    <w:unhideWhenUsed/>
    <w:rsid w:val="003F3C4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F3C40"/>
  </w:style>
  <w:style w:type="paragraph" w:styleId="Bunntekst">
    <w:name w:val="footer"/>
    <w:basedOn w:val="Normal"/>
    <w:link w:val="BunntekstTegn"/>
    <w:uiPriority w:val="99"/>
    <w:unhideWhenUsed/>
    <w:rsid w:val="003F3C4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F3C40"/>
  </w:style>
  <w:style w:type="paragraph" w:styleId="Tittel">
    <w:name w:val="Title"/>
    <w:basedOn w:val="Normal"/>
    <w:next w:val="Normal"/>
    <w:link w:val="TittelTegn"/>
    <w:uiPriority w:val="10"/>
    <w:qFormat/>
    <w:rsid w:val="00F417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417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1730">
      <w:bodyDiv w:val="1"/>
      <w:marLeft w:val="0"/>
      <w:marRight w:val="0"/>
      <w:marTop w:val="0"/>
      <w:marBottom w:val="0"/>
      <w:divBdr>
        <w:top w:val="none" w:sz="0" w:space="0" w:color="auto"/>
        <w:left w:val="none" w:sz="0" w:space="0" w:color="auto"/>
        <w:bottom w:val="none" w:sz="0" w:space="0" w:color="auto"/>
        <w:right w:val="none" w:sz="0" w:space="0" w:color="auto"/>
      </w:divBdr>
      <w:divsChild>
        <w:div w:id="1807236737">
          <w:marLeft w:val="0"/>
          <w:marRight w:val="0"/>
          <w:marTop w:val="300"/>
          <w:marBottom w:val="0"/>
          <w:divBdr>
            <w:top w:val="none" w:sz="0" w:space="0" w:color="auto"/>
            <w:left w:val="none" w:sz="0" w:space="0" w:color="auto"/>
            <w:bottom w:val="none" w:sz="0" w:space="0" w:color="auto"/>
            <w:right w:val="none" w:sz="0" w:space="0" w:color="auto"/>
          </w:divBdr>
          <w:divsChild>
            <w:div w:id="1766993959">
              <w:marLeft w:val="0"/>
              <w:marRight w:val="0"/>
              <w:marTop w:val="0"/>
              <w:marBottom w:val="0"/>
              <w:divBdr>
                <w:top w:val="none" w:sz="0" w:space="0" w:color="auto"/>
                <w:left w:val="none" w:sz="0" w:space="0" w:color="auto"/>
                <w:bottom w:val="none" w:sz="0" w:space="0" w:color="auto"/>
                <w:right w:val="none" w:sz="0" w:space="0" w:color="auto"/>
              </w:divBdr>
              <w:divsChild>
                <w:div w:id="1522622914">
                  <w:marLeft w:val="0"/>
                  <w:marRight w:val="-3600"/>
                  <w:marTop w:val="0"/>
                  <w:marBottom w:val="0"/>
                  <w:divBdr>
                    <w:top w:val="none" w:sz="0" w:space="0" w:color="auto"/>
                    <w:left w:val="none" w:sz="0" w:space="0" w:color="auto"/>
                    <w:bottom w:val="none" w:sz="0" w:space="0" w:color="auto"/>
                    <w:right w:val="none" w:sz="0" w:space="0" w:color="auto"/>
                  </w:divBdr>
                  <w:divsChild>
                    <w:div w:id="1086267046">
                      <w:marLeft w:val="300"/>
                      <w:marRight w:val="4200"/>
                      <w:marTop w:val="0"/>
                      <w:marBottom w:val="540"/>
                      <w:divBdr>
                        <w:top w:val="none" w:sz="0" w:space="0" w:color="auto"/>
                        <w:left w:val="none" w:sz="0" w:space="0" w:color="auto"/>
                        <w:bottom w:val="none" w:sz="0" w:space="0" w:color="auto"/>
                        <w:right w:val="none" w:sz="0" w:space="0" w:color="auto"/>
                      </w:divBdr>
                      <w:divsChild>
                        <w:div w:id="114758639">
                          <w:marLeft w:val="0"/>
                          <w:marRight w:val="0"/>
                          <w:marTop w:val="0"/>
                          <w:marBottom w:val="0"/>
                          <w:divBdr>
                            <w:top w:val="none" w:sz="0" w:space="0" w:color="auto"/>
                            <w:left w:val="none" w:sz="0" w:space="0" w:color="auto"/>
                            <w:bottom w:val="none" w:sz="0" w:space="0" w:color="auto"/>
                            <w:right w:val="none" w:sz="0" w:space="0" w:color="auto"/>
                          </w:divBdr>
                          <w:divsChild>
                            <w:div w:id="40823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17181">
      <w:bodyDiv w:val="1"/>
      <w:marLeft w:val="0"/>
      <w:marRight w:val="0"/>
      <w:marTop w:val="0"/>
      <w:marBottom w:val="0"/>
      <w:divBdr>
        <w:top w:val="none" w:sz="0" w:space="0" w:color="auto"/>
        <w:left w:val="none" w:sz="0" w:space="0" w:color="auto"/>
        <w:bottom w:val="none" w:sz="0" w:space="0" w:color="auto"/>
        <w:right w:val="none" w:sz="0" w:space="0" w:color="auto"/>
      </w:divBdr>
      <w:divsChild>
        <w:div w:id="1031220296">
          <w:marLeft w:val="360"/>
          <w:marRight w:val="0"/>
          <w:marTop w:val="0"/>
          <w:marBottom w:val="0"/>
          <w:divBdr>
            <w:top w:val="none" w:sz="0" w:space="0" w:color="auto"/>
            <w:left w:val="none" w:sz="0" w:space="0" w:color="auto"/>
            <w:bottom w:val="none" w:sz="0" w:space="0" w:color="auto"/>
            <w:right w:val="none" w:sz="0" w:space="0" w:color="auto"/>
          </w:divBdr>
        </w:div>
      </w:divsChild>
    </w:div>
    <w:div w:id="17595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E7A1F-0D17-4FDF-9CC4-621F3240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3178</Words>
  <Characters>16844</Characters>
  <Application>Microsoft Office Word</Application>
  <DocSecurity>0</DocSecurity>
  <Lines>140</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Benestad</dc:creator>
  <cp:lastModifiedBy>Kristin Benestad</cp:lastModifiedBy>
  <cp:revision>11</cp:revision>
  <cp:lastPrinted>2017-08-03T11:05:00Z</cp:lastPrinted>
  <dcterms:created xsi:type="dcterms:W3CDTF">2017-08-03T11:51:00Z</dcterms:created>
  <dcterms:modified xsi:type="dcterms:W3CDTF">2017-08-04T08:19:00Z</dcterms:modified>
</cp:coreProperties>
</file>